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127063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50" w:beforeAutospacing="0" w:afterAutospacing="0"/>
        <w:ind w:firstLine="0" w:left="0"/>
      </w:pPr>
    </w:p>
    <w:p>
      <w:pPr>
        <w:spacing w:lineRule="auto" w:line="294" w:after="161" w:beforeAutospacing="0" w:afterAutospacing="0"/>
        <w:ind w:firstLine="0"/>
        <w:rPr>
          <w:color w:val="0000FF"/>
        </w:rPr>
      </w:pPr>
      <w:r>
        <w:rPr>
          <w:sz w:val="32"/>
          <w:b w:val="1"/>
          <w:color w:val="0000FF"/>
        </w:rPr>
        <w:t xml:space="preserve">A törvény vagy törvényszerűség kifejezés használata a Szeretet Szellemének üzeneteiben.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u w:val="single" w:color="000000"/>
        </w:rPr>
        <w:t xml:space="preserve">Bevezető szövegrészlet a világi jelentésmagyarázatok gyűjteményéből: </w:t>
      </w:r>
    </w:p>
    <w:p>
      <w:r>
        <w:t xml:space="preserve">A szó eredete szerint a világi "törvény" kifejezés valami lefektetett, rögzített dolgot jelöl. A szó valódi értelmében a törvény szabályok összessége.  </w:t>
      </w:r>
    </w:p>
    <w:p>
      <w:pPr>
        <w:jc w:val="left"/>
        <w:spacing w:lineRule="auto" w:line="240" w:after="6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rPr>
          <w:u w:val="single"/>
        </w:rPr>
      </w:pPr>
      <w:r>
        <w:rPr>
          <w:color w:val="0070C0"/>
          <w:u w:val="single"/>
        </w:rPr>
        <w:t xml:space="preserve"> </w:t>
      </w:r>
    </w:p>
    <w:p>
      <w:pPr>
        <w:jc w:val="left"/>
        <w:spacing w:lineRule="auto" w:line="240" w:after="181" w:beforeAutospacing="0" w:afterAutospacing="0"/>
        <w:ind w:firstLine="0"/>
        <w:rPr>
          <w:u w:val="single"/>
        </w:rPr>
      </w:pPr>
      <w:r>
        <w:rPr>
          <w:u w:val="single" w:color="548DD4"/>
        </w:rPr>
        <w:t xml:space="preserve">Kérdés egy Love Drops olvasótól: </w:t>
      </w:r>
    </w:p>
    <w:p>
      <w:pPr>
        <w:spacing w:lineRule="auto" w:line="287" w:after="178" w:beforeAutospacing="0" w:afterAutospacing="0"/>
        <w:ind w:firstLine="0"/>
        <w:rPr>
          <w:color w:val="0000FF"/>
        </w:rPr>
      </w:pPr>
      <w:r>
        <w:rPr>
          <w:color w:val="0000FF"/>
        </w:rPr>
        <w:t xml:space="preserve">Nem lenne jobb, ha az "Isten törvénye" kifejezést "mennyei életszabályokkal" vagy "elvekkel" vagy "irányelvekkel" vagy "viselkedési módokkal" helyettesítenénk?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pPr>
      <w:r>
        <w:rPr>
          <w:u w:val="single" w:color="0070C0"/>
        </w:rPr>
        <w:t xml:space="preserve">A kérdésre a szeretet egyetemes szelleme válaszol a fény mennyei hírnökein keresztül: </w:t>
      </w:r>
    </w:p>
    <w:p>
      <w:r>
        <w:t xml:space="preserve">A szellemi birodalomban vagy a szeretet szellemének a mennyei üzenetekben szereplő leírásaiban a "törvény" vagy "szabályosság" szavak bármikor említhetők vagy használhatók, amikor az égitestek rögzített kozmikus folyamatairól és a hozzájuk kapcsolódó gravitációról, sugárzásról, rezgésről, valamint a kozmikus energiapályákról van szó, amelyek létfontosságúak a lények számára, és amelyeknek pontos programozás és ellenőrzés, azaz szabályosság alá kell esniük.  </w:t>
      </w:r>
    </w:p>
    <w:p>
      <w:r>
        <w:t xml:space="preserve">A "mennyei viselkedési szabályok" az emberi "élet törvényei" kifejezés alá is besorolhatók, mivel a lények betartják azokat, mint az evolúciós életük mércéjét, de a bolygójukon való eligazodáshoz is, hogy harmonizáljanak vele. Aki a mennyei lények közül hanyagul megszegi az ajánlott bolygótörvényeket, vagy nem tartja be azokat, az hátrányos helyzetbe hozza magát. Vagyis további jogsértések után fokozatosan alacsonyabb fénysugárzást érzékel a fénytestében, amely már nincs összhangban vagy harmóniában a lakóbolygóval. A lény egyre inkább érzi a bolygótól való taszítást, és számolnia kell azzal a ténnyel, hogy egy idő után fénytestét egy evolúcióban alacsonyabb rendű bolygó fogja vonzani. Minden független égi lény, amely mindig önfelelősen irányítja az életét, bármikor szembeszállhat egy bolygótörvénnyel. Ezért azonban soha nem büntetheti meg egy másik lény vagy a szeretet szelleme, mert korlátlan cselekvési szabadsággal rendelkezik. Ez azt jelenti, hogy ha a lény tudatosan megsért egy törvényszerűséget a szeretetszellem bolygói útmutatása ellenére, akkor számolnia kell azzal, hogy problémái lesznek a bolygó sugárzásával, ami miatt a lény nem tolerálja azt, és mágneses taszítást kap az adott bolygótól, ami megfelel a lény pillanatnyi evolúciós és tudati sugárzásának. </w:t>
      </w:r>
    </w:p>
    <w:p>
      <w:r>
        <w:t xml:space="preserve">Minden égi lény tudja ezt, és hálásan és örömmel alkalmazkodik evolúciós bolygójának szabályszerűségeihez, mert az élet kibővült lehetőségei révén magasabb boldogságérzetet találnak rajta. Soha nem érzik kényszert arra, hogy alkalmazkodjanak a bolygó szabályszerűségeihez, mert látják a bolygót a maga színes, ragyogó részecskékből álló szerkezetében és mosolygó arcát magukban, és szívélyes kommunikációt folytatnak vele. Örülnek minden változásnak a fejlődés magasabb formájába, mert a bolygón ezáltal az élet sok új változatával ismerkedhetnek meg a korábbiakhoz képest, ami boldoggá teszi őket. </w:t>
      </w:r>
    </w:p>
    <w:p>
      <w:r>
        <w:t xml:space="preserve">De a korlátozott tudatosságú emberek félreértik a "törvényesség" vagy "törvény" szót, mert rossz tapasztalataik vannak a szigorú és igazságtalan világi törvényekkel kapcsolatban. Ezért amikor a "törvényesség" szót olvassák vagy hallják, az kellemetlen visszhangot kelt bennük, és a múltból származó emlékek aktívvá válnak bennük, és nyugtalanságot vagy nyomasztó érzést éreznek. Valójában azonban a saját bemenetük az, ami miatt nem akarják többé hallani a "törvény" vagy a "szabályszerűség" szót, és más kifejezéssel helyettesítik azt. </w:t>
      </w:r>
    </w:p>
    <w:p>
      <w:r>
        <w:t xml:space="preserve">A szeretet szelleme rajtunk, a fény mennyei küldöttein keresztül arra kéri a megszólított embereket, akik kapcsolatban állnak Istennel, hogy ismerjék meg egymást, és kérdezzék meg maguktól, mit éreznek és gondolnak, amikor meghallják a "törvény" kifejezést. Talán egy régmúltbeli tett, amiért egyszer keményen és könyörtelenül megbüntették, és igazságtalanságot kellett tapasztalniuk, vagy keményen megbüntettek másokat, vagy uralkodó módon fenyegették meg őket a büntetés következményeivel, vagy ebben vagy egy korábbi életükben többször is közvetlenül elrendelték ezt? Mivel a "törvény" kifejezés ebben a világban a "büntetéssel" is összefügg, ezért lehet, hogy amikor az ember a törvény vagy büntetés szavakat újra hallja, gondolja vagy kiejti a tudatfeletti tudatában, akkor egy jelenlévő világi sérelem a lelkében, amely a mennyei büntetésmentes törvényes élet ellen irányul, rezonanciába kerül, és érzelmi szinten kellemetlen visszajelzést ad neki. Azok, akik gyakran használják a "büntetés" kifejezést, öntudatlanul félnek a "törvény" kifejezéstől, emberi-lelki emlékeik miatt. </w:t>
      </w:r>
    </w:p>
    <w:p/>
    <w:p>
      <w:r>
        <w:t xml:space="preserve">Mi, égi lények, akik az egyetemes szeretetszellem égi forrásából az önismeret apró csipetjeit adhattuk át nektek, embereknek, soha nem vagyunk az égi törvényszerűség kényszere alatt, hanem örülünk neki, és hálásak vagyunk, hogy létezik a mi rendezett életünk érdekében. Soha nem érzünk ellenszenvet az evolúció valamelyik törvénye iránt, mert mi magunk is akartuk azt, és azt is tudtuk, hogy milyen hasznos jelentőséggel bír a mennyei életünk számára. Örülünk és boldogok vagyunk minden alkalommal, amikor ismét egy új szabályszerűséggel találkozunk, és azt messzemenően megérthetjük és beépíthetjük szabad életünkbe. Minden égi szabályszerűséget, amelyet mi demokratikus szavazással beépítettünk az evolúciós törvényeinkbe, egykor egy égi lény hozott létre az eszmék nagy gazdagságával. Nagy szellemi előrelátása és a már meglévő égi életminőségek és a hozzájuk kapcsolódó részecske-szabályszerűségek iránti empátiája révén nagyon jól kiismerte magát, és önzetlenül hozzá akart járulni a közjóhoz. Ez eddig számtalan égi lénynek sikerült, ezért vannak kiforrott evolúciós törvényeink, amelyek nagyban gazdagítják örök életünket, és ennek nem lesz vége, mert nem ismerünk szellemi megállást, és mindig nyitottak vagyunk az újdonságokra. Te is ilyen vagy?  </w:t>
      </w:r>
    </w:p>
    <w:p>
      <w:r>
        <w:t xml:space="preserve">Ha igen, akkor hamarosan térj vissza hozzánk a mennyei létben. Akkor majd megismeritek az egyik mennyei törvényszerűséget a másik után, és annyira megbecsülitek és örültök neki, hogy nem akartok majd többet tudni a világi törvényekről, és készségesen átadjátok ezeket a raktárakat a szeretet mennyei szellemének, hogy törölje el. </w:t>
      </w:r>
    </w:p>
    <w:p>
      <w:pPr>
        <w:jc w:val="left"/>
        <w:spacing w:lineRule="auto" w:line="240" w:after="5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Végül a szeretet szellemének ajánlása a mennyei üzenetek kijavítására és fordítására, amelyeket azonban csak szellemben kell megérteni: </w:t>
      </w:r>
    </w:p>
    <w:p>
      <w:r>
        <w:t xml:space="preserve">Természetesen mindig szabadon használhattok más kifejezéseket is a törvény vagy a szabályszerűség kifejezésére a szeretet szellemétől származó üzenetekben. Ez azt jelenti, hogy egy régebbi vagy új üzenet javításakor vagy fordításakor megfelelőbb kifejezéseket használhatsz, vagy kicserélheted a meglévő kifejezéseket, amelyeket a hírnök belülről hallott és leírt. A szeretet szabad, egyetemes szelleme ezt rátok bízza, és arra kér benneteket, hogy ne ragaszkodjatok túlságosan egyetlen szóhoz sem, mert az üzenet egész értelme döntő a szellemi növekedésetek, illetve lélekemberi tudatosságotok további fejlődése és a fény mennyei otthonához való közeledés szempontjából. </w:t>
      </w:r>
    </w:p>
    <w:p>
      <w:pPr>
        <w:spacing w:lineRule="auto" w:line="240" w:after="0" w:beforeAutospacing="0" w:afterAutospacing="0"/>
      </w:pPr>
      <w:r>
        <w:t xml:space="preserve">Ha egy üzenet javításakor vagy fordításakor úgy érzed, hogy egy másik szó sokkal jobban kifejezné a szeretet szellemének jelentését, akkor minden további nélkül használhatod azt a szót, akár ezt is, amelyet a szeretetcsepp-olvasó javasolt neked, és átadta a hírvivőnek tájékoztatásul.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vertAlign w:val="superscript"/>
        <w:lang w:val="en-US"/>
      </w:rPr>
    </w:pPr>
    <w:r>
      <w:fldChar w:fldCharType="begin"/>
    </w:r>
    <w:r>
      <w:rPr>
        <w:lang w:val="en-US"/>
      </w:rPr>
      <w:instrText xml:space="preserve"> PAGE   \* MERGEFORMAT </w:instrText>
    </w:r>
    <w:r>
      <w:fldChar w:fldCharType="separate"/>
    </w:r>
    <w:r>
      <w:rPr>
        <w:vertAlign w:val="superscript"/>
        <w:lang w:val="en-US"/>
        <w:noProof w:val="1"/>
      </w:rPr>
      <w:t>#</w:t>
    </w:r>
    <w:r>
      <w:rPr>
        <w:vertAlign w:val="superscript"/>
      </w:rPr>
      <w:fldChar w:fldCharType="end"/>
    </w:r>
  </w:p>
  <w:p>
    <w:pPr>
      <w:jc w:val="left"/>
      <w:spacing w:lineRule="auto" w:line="240" w:after="0" w:beforeAutospacing="0" w:afterAutospacing="0"/>
      <w:ind w:firstLine="0"/>
      <w:rPr>
        <w:sz w:val="16"/>
        <w:vertAlign w:val="superscript"/>
        <w:lang w:val="en-US"/>
      </w:rPr>
    </w:pPr>
    <w:r>
      <w:rPr>
        <w:sz w:val="16"/>
        <w:lang w:val="en-US"/>
      </w:rPr>
      <w:t xml:space="preserve">F2-(G-A) </w:t>
      <w:tab/>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(current date</w:t>
          </w:r>
          <w:r>
            <w:rPr>
              <w:sz w:val="16"/>
              <w:color w:val="000099"/>
            </w:rPr>
            <w:t xml:space="preserve">) </w:t>
          </w:r>
          <w:r>
            <w:rPr>
              <w:sz w:val="18"/>
              <w:b w:val="1"/>
              <w:color w:val="0000CC"/>
            </w:rPr>
            <w:t xml:space="preserve">Én Vagyok - Isten szeretetcseppjei a Mennyei Forrásból </w:t>
          </w:r>
          <w:r>
            <w:rPr>
              <w:sz w:val="16"/>
              <w:b w:val="1"/>
            </w:rPr>
            <w:t xml:space="preserve">2012.01.28-i </w:t>
          </w:r>
          <w:r>
            <w:rPr>
              <w:sz w:val="16"/>
            </w:rPr>
            <w:t xml:space="preserve">üzenet </w:t>
          </w:r>
        </w:p>
        <w:p>
          <w:pPr>
            <w:jc w:val="center"/>
            <w:spacing w:lineRule="auto" w:line="276" w:after="0" w:beforeAutospacing="0" w:afterAutospacing="0"/>
            <w:ind w:firstLine="0"/>
          </w:pPr>
          <w:r>
            <w:rPr>
              <w:sz w:val="16"/>
            </w:rPr>
            <w:t xml:space="preserve">"A törvény vagy szabályosság kifejezés használata a szeretet szellemének üzeneteiben" (3 oldal) </w:t>
          </w:r>
        </w:p>
      </w:tc>
    </w:tr>
  </w:tbl>
  <w:p>
    <w:pPr>
      <w:jc w:val="left"/>
      <w:spacing w:lineRule="auto" w:line="240" w:after="0" w:beforeAutospacing="0" w:afterAutospacing="0"/>
      <w:ind w:firstLine="0"/>
    </w:pPr>
    <w: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26" w:type="dxa"/>
        <w:left w:w="115" w:type="dxa"/>
        <w:right w:w="115" w:type="dxa"/>
      </w:tblCellMar>
      <w:tblLook w:val="04A0"/>
      <w:tblOverlap w:val="never"/>
      <w:tblpPr w:tblpX="156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29" w:beforeAutospacing="0" w:afterAutospacing="0"/>
            <w:ind w:firstLine="0"/>
            <w:rPr>
              <w:sz w:val="16"/>
            </w:rPr>
          </w:pPr>
          <w:r>
            <w:rPr>
              <w:sz w:val="16"/>
              <w:b w:val="1"/>
            </w:rPr>
            <w:t xml:space="preserve">09.02.2012 </w:t>
          </w:r>
          <w:r>
            <w:rPr>
              <w:sz w:val="16"/>
            </w:rPr>
            <w:t>(current date</w:t>
          </w:r>
          <w:r>
            <w:rPr>
              <w:sz w:val="16"/>
              <w:color w:val="000099"/>
            </w:rPr>
            <w:t xml:space="preserve">) </w:t>
          </w:r>
          <w:r>
            <w:rPr>
              <w:sz w:val="16"/>
              <w:b w:val="1"/>
              <w:color w:val="0000CC"/>
            </w:rPr>
            <w:t xml:space="preserve">Én Vagyok - Isten szeretetcseppjei a Mennyei Forrásból </w:t>
          </w:r>
          <w:r>
            <w:rPr>
              <w:sz w:val="16"/>
              <w:b w:val="1"/>
            </w:rPr>
            <w:t xml:space="preserve">2012.01.28-i </w:t>
          </w:r>
          <w:r>
            <w:rPr>
              <w:sz w:val="16"/>
            </w:rPr>
            <w:t xml:space="preserve">üzenet </w:t>
          </w:r>
        </w:p>
        <w:p>
          <w:pPr>
            <w:jc w:val="center"/>
            <w:spacing w:lineRule="auto" w:line="276" w:after="0" w:beforeAutospacing="0" w:afterAutospacing="0"/>
            <w:ind w:firstLine="0"/>
            <w:rPr>
              <w:sz w:val="16"/>
            </w:rPr>
          </w:pPr>
          <w:r>
            <w:rPr>
              <w:sz w:val="16"/>
            </w:rPr>
            <w:t xml:space="preserve">"A törvény vagy szabályosság kifejezés használata a szeretet szellemének üzeneteiben" (3 oldal) </w:t>
          </w:r>
        </w:p>
        <w:p>
          <w:pPr>
            <w:jc w:val="center"/>
            <w:spacing w:lineRule="auto" w:line="276" w:after="0" w:beforeAutospacing="0" w:afterAutospacing="0"/>
            <w:ind w:firstLine="0"/>
            <w:rPr>
              <w:sz w:val="10"/>
            </w:rPr>
          </w:pPr>
        </w:p>
      </w:tc>
    </w:tr>
  </w:tbl>
  <w:p>
    <w:pPr>
      <w:jc w:val="left"/>
      <w:spacing w:lineRule="auto" w:line="240" w:after="0" w:beforeAutospacing="0" w:afterAutospacing="0"/>
      <w:ind w:firstLine="0"/>
    </w:pPr>
    <w: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(current date</w:t>
          </w:r>
          <w:r>
            <w:rPr>
              <w:sz w:val="16"/>
              <w:color w:val="000099"/>
            </w:rPr>
            <w:t xml:space="preserve">) </w:t>
          </w:r>
          <w:r>
            <w:rPr>
              <w:sz w:val="18"/>
              <w:b w:val="1"/>
              <w:color w:val="0000CC"/>
            </w:rPr>
            <w:t xml:space="preserve">Én Vagyok - Isten szeretetcseppjei a Mennyei Forrásból </w:t>
          </w:r>
          <w:r>
            <w:rPr>
              <w:sz w:val="16"/>
              <w:b w:val="1"/>
            </w:rPr>
            <w:t xml:space="preserve">2012.01.28-i </w:t>
          </w:r>
          <w:r>
            <w:rPr>
              <w:sz w:val="16"/>
            </w:rPr>
            <w:t xml:space="preserve">üzenet </w:t>
          </w:r>
        </w:p>
        <w:p>
          <w:pPr>
            <w:jc w:val="center"/>
            <w:spacing w:lineRule="auto" w:line="276" w:after="0" w:beforeAutospacing="0" w:afterAutospacing="0"/>
            <w:ind w:firstLine="0"/>
          </w:pPr>
          <w:r>
            <w:rPr>
              <w:sz w:val="16"/>
            </w:rPr>
            <w:t xml:space="preserve">"A törvény vagy szabályosság kifejezés használata a szeretet szellemének üzeneteiben" (3 oldal) </w:t>
          </w:r>
        </w:p>
      </w:tc>
    </w:tr>
  </w:tbl>
  <w:p>
    <w:pPr>
      <w:jc w:val="left"/>
      <w:spacing w:lineRule="auto" w:line="240" w:after="0" w:beforeAutospacing="0" w:afterAutospacing="0"/>
      <w:ind w:firstLine="0"/>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