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5E5B28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40" w:after="84" w:beforeAutospacing="0" w:afterAutospacing="0"/>
        <w:ind w:firstLine="0"/>
        <w:rPr>
          <w:sz w:val="32"/>
          <w:color w:val="0000FF"/>
        </w:rPr>
      </w:pPr>
      <w:r>
        <w:rPr>
          <w:sz w:val="32"/>
          <w:b w:val="1"/>
          <w:color w:val="0000FF"/>
        </w:rPr>
        <w:t>Az emberi élet tudatossága</w:t>
      </w:r>
    </w:p>
    <w:p>
      <w:pPr>
        <w:jc w:val="left"/>
        <w:spacing w:lineRule="auto" w:line="240" w:after="199" w:beforeAutospacing="0" w:afterAutospacing="0"/>
        <w:ind w:firstLine="0"/>
      </w:pPr>
      <w:r>
        <w:t xml:space="preserve"> </w:t>
      </w:r>
    </w:p>
    <w:p>
      <w:pPr>
        <w:spacing w:lineRule="auto" w:line="240" w:after="196" w:beforeAutospacing="0" w:afterAutospacing="0"/>
      </w:pPr>
      <w:r>
        <w:rPr>
          <w:b w:val="1"/>
        </w:rPr>
        <w:t xml:space="preserve">Isten Lelke üzenetet ad minden belső embernek, akinek határozott és őszinte szándéka, hogy hazatérjen a mennyei Lénybe, amely gondolkodásra kell, hogy késztesse őket, hogy jobban megértsék az emberi környezetben zajló láthatatlan folyamatokat. Az emberek között különösen nagy a tudatlanság, ezért az Isten tanítványai (a megtestesült mennyei üdvterv lényei) nem tudják jól megvédeni és belülről, lelkükön keresztül az isteni akarat szerint vezetni. Annak érdekében, hogy ez mégis lehetséges legyen, Isten Lelke még mindig megpróbál megszólítani néhányat közülük, akik a földi élet utolsó szakaszában nyitott szívűek. </w:t>
      </w:r>
    </w:p>
    <w:p>
      <w:pPr>
        <w:spacing w:lineRule="auto" w:line="240" w:after="196" w:beforeAutospacing="0" w:afterAutospacing="0"/>
      </w:pPr>
      <w:r>
        <w:rPr>
          <w:b w:val="1"/>
        </w:rPr>
        <w:t xml:space="preserve">A felkínált üzenetekben szereplő isteni törvények felismerése és a belső isteni kíséret révén képesnek kell lenniük arra, hogy visszataláljanak a Belső Ösvényen az isteni élethez, és így tudatosan eljutnak a fény szellemi otthonába. </w:t>
      </w:r>
    </w:p>
    <w:p>
      <w:pPr>
        <w:spacing w:lineRule="auto" w:line="240" w:after="196" w:beforeAutospacing="0" w:afterAutospacing="0"/>
      </w:pPr>
      <w:r>
        <w:rPr>
          <w:b w:val="1"/>
        </w:rPr>
        <w:t xml:space="preserve">Ennek az ajánlatnak az elfogadása azonban mindig az egyes emberi és kozmikus lények szabad akaratán múlik. </w:t>
      </w:r>
    </w:p>
    <w:p>
      <w:pPr>
        <w:jc w:val="left"/>
        <w:spacing w:lineRule="auto" w:line="240" w:after="166" w:beforeAutospacing="0" w:afterAutospacing="0"/>
        <w:ind w:firstLine="0"/>
      </w:pPr>
      <w:r>
        <w:rPr>
          <w:b w:val="1"/>
        </w:rPr>
        <w:t xml:space="preserve"> </w:t>
      </w:r>
    </w:p>
    <w:p>
      <w:pPr>
        <w:jc w:val="center"/>
        <w:spacing w:lineRule="auto" w:line="240" w:after="147" w:beforeAutospacing="0" w:afterAutospacing="0"/>
        <w:ind w:firstLine="0"/>
        <w:rPr>
          <w:color w:val="0000FF"/>
        </w:rPr>
      </w:pPr>
      <w:r>
        <w:rPr>
          <w:sz w:val="28"/>
          <w:b w:val="1"/>
          <w:color w:val="0000FF"/>
        </w:rPr>
        <w:t xml:space="preserve">* * * </w:t>
      </w:r>
    </w:p>
    <w:p>
      <w:pPr>
        <w:jc w:val="left"/>
        <w:spacing w:lineRule="auto" w:line="240" w:after="158" w:beforeAutospacing="0" w:afterAutospacing="0"/>
        <w:ind w:firstLine="0"/>
      </w:pPr>
      <w:r>
        <w:t xml:space="preserve"> </w:t>
      </w:r>
    </w:p>
    <w:p>
      <w:r>
        <w:t xml:space="preserve">Üdvözlet Istennek, jóakaratú emberek! </w:t>
      </w:r>
    </w:p>
    <w:p>
      <w:r>
        <w:t xml:space="preserve">Szeretetszellemem ismét megérinti hírnöki eszközömet a mennyei élet szíváramával, és szellemi támogatást akar nyújtani a belső embereknek, hogy biztosabban haladhassanak az életben. </w:t>
      </w:r>
    </w:p>
    <w:p>
      <w:r>
        <w:t xml:space="preserve">A tegnapi szeretetem üzenete a negatív földsugarak hatásairól, a föld alatti vízátfolyásokból kiindulva, bizonyára megmutatta nektek, hogy a mai belső embereknek hiányosak az ismereteik a láthatatlan törvényekkel és folyamatokkal kapcsolatban. A legtöbb spirituálisan orientált ember tudása a Bukott Lelkektől és azok függelékeitől származik, akik főként azzal a céllal inkarnálódnak, hogy vagy nevetségessé tegyék a szeretet üzeneteimet, vagy masszívan ellenük dolgozzanak.  </w:t>
      </w:r>
    </w:p>
    <w:p>
      <w:pPr>
        <w:spacing w:lineRule="auto" w:line="240" w:after="34" w:beforeAutospacing="0" w:afterAutospacing="0"/>
      </w:pPr>
      <w:r>
        <w:t xml:space="preserve">Tanítványaim közül sokan ellenőrizetlenül fogadják el a Bukott Lelkek üzeneteit, és meg sem próbálják mentálisan osztályozni őket. Azt hiszik, hogy ezeket én adtam, ahogyan a könyvben vagy egy dokumentumban le vannak írva, és hogy ezeknek meg kell felelniük a szellemi igazságnak. Ez azonban nem felel meg a tényeknek. A valóságban a jó szándékú embereket, akik szeretnek az én isteni szeretetáramban maradni, a ravasz bukás-lények egyenesen félrevezetik. Minden alkalmat kihasználnak arra, hogy elvegyék a tanítványság energiáit. Azt is pontosan tudják, hogy a tanítványság hol sebezhető és gyenge. Ez a módszerük, hogy lelkileg fárasszák őket sok hamis állítással. Ellentmondásos állításokat terjesztenek e földön, hogy a tanítványság végül kétségbeesetten feladja az isteni igazság keresését. Sok földi generáción keresztül ezt a módszert alkalmazzák, hogy a tanítványok ne tegyenek kísérletet arra, hogy alaposabban átgondolják az ügyük területéről érkező üzenetet. </w:t>
      </w:r>
    </w:p>
    <w:p>
      <w:pPr>
        <w:spacing w:lineRule="auto" w:line="240" w:after="34" w:beforeAutospacing="0" w:afterAutospacing="0"/>
      </w:pPr>
    </w:p>
    <w:p>
      <w:r>
        <w:t xml:space="preserve">A könyvekben és írásokban található ellentmondásos állítások azt mutatják, hogy sikeresen dolgoznak a láthatatlanból, és ezt továbbra is így akarják folytatni, hogy illuzórikus világuk a jövőben is átláthatatlan maradjon az emberiség számára. Ezért próbálnak mindent úgy elrendezni, hogy az embereknek ne jusson eszükbe, hogy jobban megnézzék az eszközeikről terjesztett valótlanságot, és elgondolkodjanak rajta. </w:t>
      </w:r>
    </w:p>
    <w:p>
      <w:r>
        <w:t xml:space="preserve">A spirituális beállítottságú emberek szenzációsan nézik a bukott lények bejelentéseit, hiszen újra és újra új könyvek kerülnek a piacra, hogy az embereket új ismeretanyaggal lássák el, amely állítólag egyre mélyebben megerősíti homokra épült világukat. Ez a játékfilmekkel is jól sikerül nekik, amelyek a könyvekből ismert emberek fantáziavilágát hivatottak elmélyíteni. </w:t>
      </w:r>
    </w:p>
    <w:p>
      <w:r>
        <w:t xml:space="preserve">Az emberiség így többé nem jut el saját kereséséhez és elmélkedéséhez Isten igazsága iránt, amely minden emberi lény lelkének belső énjében található. A bűnbeesés lényeinek akarata szerint az embereket nem szabad oda vezetni, mert különben lelepleződhet az illuzórikus világuk. Ezt a sötét eset lelkek sem akarják megengedni, ezért új, kitalált ismeretekkel akarják félrevezetni az embereket, amelyek hosszú időre lekötik őket. Miután megszokták ezt a tudást, sötét csatornáikon keresztül új anyagot hoznak ki, hogy az emberiség továbbra is az ő álomvilágukban éljen, amely azonban Isten szemszögéből nézve nem létezik. Így irányítják ügyesen az embereket nap mint nap a médián keresztül, akik aztán elhiszik, hogy ez az élet valósága. A valóságban azonban a mennyei, isteni élet valóságát az emberekben lakozó bűnbeesési lelkek intrikákkal, sok ravasz ötlettel és sötét módszerrel eltakarják.  </w:t>
      </w:r>
    </w:p>
    <w:p>
      <w:r>
        <w:t xml:space="preserve">Aki azonban tanítványaim közül hajlandó szívével, elméjével és isteni szemszögből összehasonlítani a különböző úgynevezett spirituális könyvekből származó ismereteket az én meleg hangú hírnökeim által közvetített isteni üzenetekkel, és logikusan átgondolni azokat, az sok ellentmondást fog felismerni és tapasztalni. A mennyei törvényekről és a bűnbeesésről szóló kijelentések, különösen a földi törvényekről, amelyeket Én, Krisztus, a Vagyok-Szeretet Szavában adok a háttérben értem élő és dolgozó őszinte hírnökökön keresztül, nincsenek túlságosan emberi befolyással, mert szeretetszellememnek egyáltalán semmi köze az emberi élethez és annak törvényeihez. Az én és a ti mennyei életetek teljesen másképp alakult és irányultságú, mint az az élet, amelyet a bűnbeesés lényei teremtettek maguknak. Ezért fordulnak elő a nagy különbségek az én messzemenően érett hírnökeimnek szóló nyilatkozatban. De ez annak a jele, hogy a hírnök előrehaladt mennyei törvényeim megvalósításában, amelyek a tiétek is, és amelyeket szabadon felajánlottam neki sok éven át, amikor megkapta az Igét, hogy éljen aszerint. Feltéve, hogy követi Isten törvényeinek felismerését, akkor a teljességből meríthet, és akkor az én isteni szemszögemből nézve a mennyei élet törvényeinek igazi prófétája. </w:t>
      </w:r>
    </w:p>
    <w:p>
      <w:r>
        <w:t xml:space="preserve">Minden más csak egy kis csepp a forró kövön, amely hamarosan elpárolog, mert az emberi hírnök nem volt hajlandó továbbhaladni Isten törvényeinek megvalósításában. Sok ilyen hírnöke volt már szerelmemnek, és ma sem kevesen vannak. Nem hirdethetek isteni törvényeket róluk, és bizonyosan nem tudom pontosan leírni őket, mert inkább a bűnbeesés lényeinek ismeretéről gondolkodnak, aminek az eredménye mindig ugyanaz: eljutnak egy olyan pontra, ahol már nem értik a szeretet törvényemet, ami egyben a tiéd is. Aztán azt mondják maguknak, amit az írástudók és farizeusok mondtak nekem és tanítványaimnak földi létem idején: Isten nem engedi, hogy mindenhol lássák. </w:t>
      </w:r>
    </w:p>
    <w:p>
      <w:pPr>
        <w:spacing w:lineRule="auto" w:line="240" w:after="34" w:beforeAutospacing="0" w:afterAutospacing="0"/>
      </w:pPr>
      <w:r>
        <w:t xml:space="preserve">Az akkori írástudók is elhessegettek és elutasítottak, akik arrogánsan az emberek fölé helyezték magukat, mert azt hitték, hogy Isten az Én Vagyok-ban elhívta és kiválasztotta őket, hogy elvégezzék különösen tisztelt hivatalos feladatukat. Valójában a láthatatlanban a Bukott Lelkek választották ki őket, hogy kijelentéseikkel visszatartsák belső szeretetemet a hívő emberektől. Így volt ez az én földi időmben is, és ma sincs ez másképp, mert a korábbi egyházi vezetők újra testet öltöttek. Megpróbálják tanítványaimat a mellékvágányra terelni, és tudatlanságba zárva tartani őket, hogy nehezen tudják már elérni szeretetem belső fényét. </w:t>
      </w:r>
    </w:p>
    <w:p>
      <w:pPr>
        <w:spacing w:lineRule="auto" w:line="240" w:after="34" w:beforeAutospacing="0" w:afterAutospacing="0"/>
      </w:pPr>
    </w:p>
    <w:p>
      <w:r>
        <w:t xml:space="preserve">Nincs sok olyan tanítványom, aki őszinte lenne velem, és akit a világi események érdekelnének. Igyekeznek őszinték lenni felebarátaikkal, de amikor megszólítom őket, hogy miért nem a szeretet törvénye szerint élnek így vagy úgy, akkor azt felelik nekem: ezt még nem tudom elfogadni, vagy nem tudom és nem akarom elhinni, mert nem tudom megérteni a számomra még láthatatlan törvényszerűséget. Ez a tanítványság elfelejti elgondolni, hogy miért hoztam a törvényszerűségeket másképp, mint ahogyan a Bukott Lelkek teszik emberi csatornáikon keresztül. Ha vették volna a fáradságot, hogy jobban osztályozzák a tudatukban lévő láthatatlan törvényszerűségeket, akkor nem támadna bennük ellenállás a törvény új aspektusaival szemben, amelyeket most a törvény buzgó igyekezetű hirdetője által a belső emberiségnek ajánlok. </w:t>
      </w:r>
    </w:p>
    <w:p>
      <w:r>
        <w:t xml:space="preserve">Azok, akik a szellemi törvényismeret megértését más emberekre bízzák, soha nem jönnek rá, hogy az eseti lelkek üzenetei bizonyára tévesek. Csak akkor veszik észre, amikor már túl késő, és már a sötét lelkek csapdájába csalták őket, vagy már régóta benne vannak. Erről a lelkük rémülten tájékoztatja őket, de az ember megszokta a mindennapi élethelyzeteket, és már nem találja a kiutat belőlük, vagy az én és a te törvényes mennyei életed felé.  </w:t>
      </w:r>
    </w:p>
    <w:p>
      <w:r>
        <w:t xml:space="preserve">Bárki, aki egyszer őszinte szívvel elgondolkodik azon, amit most a belső emberiségnek kínálok a törvény égi ismereteinek útján, meg fog döbbenni azon a bőségen, ami a szeretet üzeneteiben található. Ez messze túlmutat a hírnökök korábbi tudásán, amelyet a megcsapolt tudatosságukon keresztül tudtam felajánlani az emberiségnek. Ez a mostani tudás tehát minden korábbi szerelmes üzenetemet háttérbe szorítja, mert a hírnök mindig megpróbálja újragondolni az isteni törvények összefüggéseit. Ha egyszerűen csak úgy hagyná őket, ahogy vannak, akkor nem lenne benne szellemi fejlődés, és nem tudnám az Isteni Törvényt és a Bukás Törvényét kiterjesztő módon feltárni. Isten szeretetének nagy előnye, hogy a hírmondó nem akar megállni az eddigi ismereteiben, és addig próbálja újra és újra tudatában a törvényeket osztályozni, amíg el nem éri gondolkodási képességeinek határát, és akkor megkérdezi tőlem, hogy ez és az hogyan értendő Isten törvényéből. Ezt csak néhány jó próféta teszi, akiket én is ismertem és ismerek.  </w:t>
      </w:r>
    </w:p>
    <w:p>
      <w:r>
        <w:t xml:space="preserve">Kérlek, gondoljatok arra, hogyan érzitek magatokat, amikor új törvények vannak a szeretet üzeneteimben, amelyeket még nem ajánlottam fel nektek olvasásra. </w:t>
      </w:r>
    </w:p>
    <w:p>
      <w:r>
        <w:t xml:space="preserve">Aki már az olvasás elején beletörődik, hogy elborul, az később is aligha fogja megérteni őket, mert csak az tudja őket szellemileg jól rendszerezni, aki állandóan kész a szabályszerűségek újragondolására, és további isteni törvényszerűségek felismerésére törekszik. Ehhez minden önmeggyőzésre szükség van, de aki folyamatosan kéri tőlem a megvilágosodás erejét, annak mindig megadom, és hamarosan felismeri és látja, hogyan adok neki új építőköveket a kibővült spirituális tudatossághoz. Tanítványaim gyakran elfelejtik ezt, mert azt hiszik, hogy az életben minden megy magától, beleértve a lelki fejlődésüket is. De ez nem így van, mert minden erőt a kiterjesztett, magasabb tudatossághoz tőlem kell kérni, mert a szeretet tengerének minden csepp energiája nagyon értékes. </w:t>
      </w:r>
    </w:p>
    <w:p>
      <w:r>
        <w:t xml:space="preserve">Kérlek, ismerjétek fel, amit a szeretet szelleme most felajánl nektek, hogy elgondolkodjatok. Mi, a fény égi lényei, Isten törvényében így maradtunk: Aki egy magasabb tudatosságba kíván eljutni, annak az az utasítása, hogy szívből jövő kéréssel kérjen erőt ehhez a magasabb tudatossághoz az Eredeti Központi Napban és az Én Vagyok Istenségnél. Erre azért van szükség, mert önként akarjuk elérni a magasabb tudatosságot, és így nem vagyunk alávetve semmilyen kényszernek, hogy kövessük a tudat belső hívását az evolúcióra. Minden Isten-lény szabad, ahogyan ti is szabadok vagytok abban, hogy spirituálisan előre vagy hátrafelé fejlődjetek. De ti az oksági törvényben éltek, a Bukás Lényeinek e könyörtelen és fájdalmas teremtésében, ami nem hagy számotokra más választási lehetőséget, mint hogy vagy a hajthatatlan Bukás Lényeinek önpusztító életelvéhez csatlakoztok, és velük együtt pusztultok el, vagy pedig megforduljatok a lélek felszabadulása felé a Bukás Birodalmaiban eltöltött múltbeli léleküdülések törvénytelen hibáitól és gyengeségeitől.  </w:t>
      </w:r>
    </w:p>
    <w:p>
      <w:r>
        <w:t xml:space="preserve">Ha ez utóbbit szándékozol tenni, akkor kérd tőlem a szeretet-erőmet a lelki felszabaduláshoz és a további lelki növekedéshez. Ez lépésről lépésre történik a tudatodban, és felismered, hogy milyen belső és külső lépéseket voltál képes megtenni a múltban. Ez az emberileg és szellemileg lehetséges fejlődésetek, amit ti szellemi érettségnek is neveztek. Ha folyamatosan erre törekszel, hamarosan felismered, hogy hol voltál egy ideje a jelenlegi élethelyzetedhez képest.  </w:t>
      </w:r>
    </w:p>
    <w:p>
      <w:r>
        <w:t xml:space="preserve">Mindig feltételezheted, hogy spirituális fejlődésed csak akkor lehetséges, ha vágysz szeretetem erejére a további spirituális érettséghez és a tudatosság magasabb birodalmaiba való előrehaladáshoz, amelyekben már egyszer éltél, amikor még együtt voltunk az elő-teremtésekben. Tudatosságotok felemelkedése a Bukás Lényében hasonló módon látható, mert először meg kell szabadulnotok az elő-teremtések tökéletlenségeitől, amelyeket a Bukás Lényei visszavettek a tudatukba, hogy elpusztítsák magukat. Az elő-teremtéseknek ez a szemete az, ami masszívan zavar benneteket, és megakadályoz benneteket a szellemi érésben. Ezért kérlek, legyetek okosak, és használjátok ki a drága földi időt arra, hogy közel maradjatok hozzám. Ez csak azáltal érzékelhető bennetek, hogy önkéntes gondolati kapcsolatotok van velem, az Isten Krisztusával az Én Vagyok-ban. </w:t>
      </w:r>
    </w:p>
    <w:p>
      <w:r>
        <w:t xml:space="preserve">Nem sok olyan tanítványom van a földön, aki tisztában van ezzel. De ezeket a keveseket Én, Krisztus, megpróbálom visszavezetni szeretetem belső fényébe, amíg meg nem hallják lelkük vágyott ujjongó kiáltását: Befejeződött! Ezt az örömkiáltást már földi létemben is meg tudtam tenni, de sajnos nagy fájdalommal járt a fizikai testemnek, amely nagyon nehezen jutott el a magasabb rezgésszintre. Senkinek sem kívánom ezt az élményt, de néhány tanítványom megpróbálja mentálisan reprodukálni. Aztán odáig mennek, hogy képesek olyan intenzíven átélni korábbi fájdalmamat és szenvedésemet a kereszten, mintha én magam lennék. Ez azért lehetséges, mert a lélek lényegében magában hordozza földi életem összes feljegyzését. Ennek oka az, hogy hazafelé menet tájékozódási segédletet akartatok, hogy lelkileg gyorsabban és jobban boldogulhassatok az Őszi lények alacsony rezgésű és sötét világában. Ez a kereszten átélt élményem és egész fájdalmas életem Isten Belső Ösvényén, amelyet tanítványságommal jártam, mindannyiótokban meg van örökítve, és örökké meg is marad, mert ti akartátok így, mint maradandó emléket a Mennyek Országában is. </w:t>
      </w:r>
    </w:p>
    <w:p>
      <w:r>
        <w:t xml:space="preserve">Nos, ti vagytok az örökösei az én szavaimnak. Milyen messze vagy tőle? Minden földi, vonzó mágnes a bizonyíték számodra, hogy még nem élsz a közelemben. A hozzám vezető belső úton lévő, Istent szerető ember nem vetheti el őket sietve. Nem, ez nem az üdvösség terve, de önként kell megtenned egyik lelki lépést a másik után. Ez még mindig jelen van a belső tudatodban az emlékezetedben? </w:t>
      </w:r>
    </w:p>
    <w:p>
      <w:pPr>
        <w:spacing w:lineRule="auto" w:line="240" w:after="225" w:beforeAutospacing="0" w:afterAutospacing="0"/>
      </w:pPr>
      <w:r>
        <w:t xml:space="preserve">Aki megpróbál egyenesen követni engem, azt nem érdekli, hogy mi történik a világban, történnek-e áramszünetek vagy más szörnyű események és történések, mert ezek olyan erősen lehúzzák a tanítványságom lélekrezgését, hogy alig képes belső útjára gondolni, hogy minden nap újból felismerje önmagát. Már világi módon fogtok tájékozódni, de amit magatokhoz veszitek, annak nem lesz nagy negatív visszhangja bennetek. Minden negatív, szörnyű üzenet a világból, amit hosszú ideig próbáltok mentálisan feldolgozni, nagyon lehúz benneteket a világi emberek rezgésébe, és már nem vagytok képesek az én védelmemben maradni. Kinyitjátok a fényharangot, amelyet a magasabb tudatosságban építettetek fel magatoknak, és a negatív sugarak ekkor masszívan áthatolnak rajtatok. Ennek az a következménye, hogy a hulló lelkek az üzenetek irányába húznak. Az ő akaratuk szerint kíváncsiaknak kell lennetek a világ eseményeire, és már megint energiahordozónak tartanak benneteket, és jelentős mennyiségű életenergia hiányzik belőletek, amit nem tudtok olyan gyorsan újra megkapni lelketek belső énjéből tőlem és az én akaratom szerint az életetek fenntartásához.  </w:t>
      </w:r>
    </w:p>
    <w:p>
      <w:pPr>
        <w:spacing w:lineRule="auto" w:line="240" w:after="196" w:beforeAutospacing="0" w:afterAutospacing="0"/>
      </w:pPr>
      <w:r>
        <w:rPr>
          <w:b w:val="1"/>
        </w:rPr>
        <w:t xml:space="preserve">Figyelmeztetlek benneteket, hogy ne éljetek tovább kíváncsi és világi módon, mert a jövőben a szörnyű katasztrófák és fájdalmas események halmozódni fognak. Ez azért van, mert a Bukás Lényei ismét szándékosan csökkenteni akarják a világ rezgését, hogy gyorsabban hozzáférjenek a tanítványság erőihez. Kérjük, ne engedjétek ezt megtörténni, és csak röviden próbáljátok meg meghallgatni a napi eseményeket a híradásokon keresztül, hogy ne ragadjanak el benneteket túlságosan az alacsony rezgések. </w:t>
      </w:r>
    </w:p>
    <w:p>
      <w:r>
        <w:t xml:space="preserve">Ez az, amit nagyon szeretnék a tanítványaimtól, akik egyenesen követni akarnak engem. </w:t>
      </w:r>
    </w:p>
    <w:p>
      <w:pPr>
        <w:jc w:val="left"/>
        <w:spacing w:lineRule="auto" w:line="240" w:after="156" w:beforeAutospacing="0" w:afterAutospacing="0"/>
        <w:ind w:firstLine="0"/>
      </w:pPr>
      <w:r>
        <w:t xml:space="preserve"> </w:t>
      </w:r>
    </w:p>
    <w:p>
      <w:pPr>
        <w:jc w:val="center"/>
        <w:spacing w:lineRule="auto" w:line="240" w:after="158" w:beforeAutospacing="0" w:afterAutospacing="0"/>
        <w:ind w:firstLine="0"/>
        <w:rPr>
          <w:color w:val="0000FF"/>
        </w:rPr>
      </w:pPr>
      <w:r>
        <w:rPr>
          <w:color w:val="0000FF"/>
        </w:rPr>
        <w:t xml:space="preserve">* * * </w:t>
      </w:r>
    </w:p>
    <w:p>
      <w:pPr>
        <w:jc w:val="center"/>
        <w:spacing w:lineRule="auto" w:line="240" w:after="158" w:beforeAutospacing="0" w:afterAutospacing="0"/>
        <w:ind w:firstLine="0"/>
      </w:pPr>
    </w:p>
    <w:p>
      <w:pPr>
        <w:jc w:val="center"/>
        <w:spacing w:lineRule="auto" w:line="240" w:after="158" w:beforeAutospacing="0" w:afterAutospacing="0"/>
        <w:ind w:firstLine="0"/>
      </w:pPr>
    </w:p>
    <w:p>
      <w:r>
        <w:t xml:space="preserve">Ezt az üzenetet az Én Vagyok egyetemes szeretetszellem mondta tanítványainak, akik elindultak a belső úton a szellemi otthonuk felé, és folytatni kívánják azt, mert már tisztán érzik, hogy lelkük nem adja fel, amíg az ember spirituálisan nem követi őket. </w:t>
      </w:r>
    </w:p>
    <w:sectPr>
      <w:type w:val="nextPage"/>
      <w:pgSz w:w="11900" w:h="16840" w:code="0"/>
      <w:pgMar w:left="1417" w:right="1417" w:top="1417" w:bottom="1134"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pPr>
    <w:r>
      <w:rPr>
        <w:sz w:val="16"/>
      </w:rPr>
      <w:tab/>
      <w:t>F5-(Ba-Ur-Al)</w:t>
      <w:tab/>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www.lebensrat-gottes.de </w:t>
    </w:r>
  </w:p>
  <w:p>
    <w:pPr>
      <w:jc w:val="left"/>
      <w:spacing w:lineRule="auto" w:line="240" w:after="0" w:beforeAutospacing="0" w:afterAutospacing="0"/>
      <w:ind w:firstLine="0"/>
    </w:pPr>
    <w:r>
      <w:rPr>
        <w:sz w:val="16"/>
        <w:b w:val="1"/>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rPr>
        <w:sz w:val="16"/>
      </w:rPr>
    </w:pPr>
    <w:r>
      <w:rPr>
        <w:sz w:val="16"/>
      </w:rPr>
      <w:tab/>
      <w:t xml:space="preserve"> </w:t>
      <w:tab/>
    </w:r>
  </w:p>
  <w:p>
    <w:pPr>
      <w:jc w:val="center"/>
      <w:spacing w:lineRule="auto" w:line="228" w:after="17"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28" w:after="17" w:beforeAutospacing="0" w:afterAutospacing="0"/>
      <w:ind w:firstLine="0"/>
      <w:rPr>
        <w:sz w:val="16"/>
      </w:rPr>
    </w:pPr>
    <w:r>
      <w:rPr>
        <w:sz w:val="16"/>
      </w:rPr>
      <w:t>F5-(Ba-Ur-Al)</w:t>
    </w:r>
  </w:p>
  <w:p>
    <w:pPr>
      <w:jc w:val="right"/>
      <w:spacing w:lineRule="auto" w:line="223" w:after="17"/>
      <w:rPr>
        <w:sz w:val="16"/>
        <w:color w:val="0000FF"/>
        <w:u w:val="single"/>
      </w:rPr>
    </w:pPr>
    <w:r>
      <w:rPr>
        <w:sz w:val="16"/>
        <w:color w:val="0000FF"/>
        <w:u w:val="single"/>
      </w:rPr>
      <w:t xml:space="preserve">www.ich-bin-liebetroepfchen-gottes.de </w:t>
    </w:r>
  </w:p>
  <w:p>
    <w:pPr>
      <w:jc w:val="right"/>
      <w:spacing w:lineRule="auto" w:line="228" w:after="17" w:beforeAutospacing="0" w:afterAutospacing="0"/>
      <w:ind w:firstLine="0"/>
      <w:rPr>
        <w:sz w:val="16"/>
      </w:rPr>
    </w:pPr>
    <w:r>
      <w:rPr>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8" w:after="17" w:beforeAutospacing="0" w:afterAutospacing="0"/>
      <w:ind w:firstLine="0"/>
    </w:pPr>
    <w:r>
      <w:rPr>
        <w:sz w:val="16"/>
      </w:rPr>
      <w:tab/>
      <w:t>F5-(Ba-Ur-Al)</w:t>
      <w:tab/>
    </w:r>
    <w:r>
      <w:fldChar w:fldCharType="begin"/>
    </w:r>
    <w:r>
      <w:instrText xml:space="preserve"> PAGE   \* MERGEFORMAT </w:instrText>
    </w:r>
    <w:r>
      <w:fldChar w:fldCharType="separate"/>
    </w:r>
    <w:r>
      <w:rPr>
        <w:sz w:val="20"/>
      </w:rPr>
      <w:t>#</w:t>
    </w:r>
    <w:r>
      <w:rPr>
        <w:sz w:val="20"/>
      </w:rPr>
      <w:fldChar w:fldCharType="end"/>
    </w:r>
    <w:r>
      <w:rPr>
        <w:sz w:val="18"/>
        <w:b w:val="1"/>
      </w:rPr>
      <w:t xml:space="preserve"> www.ich-bin-liebetroepfchen-gottes.de www.lebensrat-gottes.de </w:t>
    </w:r>
  </w:p>
  <w:p>
    <w:pPr>
      <w:jc w:val="left"/>
      <w:spacing w:lineRule="auto" w:line="240" w:after="0" w:beforeAutospacing="0" w:afterAutospacing="0"/>
      <w:ind w:firstLine="0"/>
    </w:pPr>
    <w:r>
      <w:rPr>
        <w:sz w:val="16"/>
        <w:b w:val="1"/>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9"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02.07.2007 </w:t>
          </w:r>
          <w:r>
            <w:rPr>
              <w:sz w:val="16"/>
            </w:rPr>
            <w:t xml:space="preserve">(current date) </w:t>
          </w:r>
          <w:r>
            <w:rPr>
              <w:sz w:val="18"/>
              <w:b w:val="1"/>
            </w:rPr>
            <w:t xml:space="preserve">Én Vagyok-Szeretet Cseppek a Mennyei Forrásból </w:t>
          </w:r>
          <w:r>
            <w:rPr>
              <w:sz w:val="16"/>
            </w:rPr>
            <w:t xml:space="preserve">Üzenet </w:t>
          </w:r>
          <w:r>
            <w:rPr>
              <w:sz w:val="18"/>
              <w:b w:val="1"/>
            </w:rPr>
            <w:t xml:space="preserve">14.09.2006-ból </w:t>
          </w:r>
        </w:p>
        <w:p>
          <w:pPr>
            <w:jc w:val="center"/>
            <w:spacing w:lineRule="auto" w:line="276" w:after="0" w:beforeAutospacing="0" w:afterAutospacing="0"/>
            <w:ind w:firstLine="0"/>
          </w:pPr>
          <w:r>
            <w:rPr>
              <w:sz w:val="16"/>
            </w:rPr>
            <w:t xml:space="preserve">"Az emberi élet tudatossága" (6 oldal) </w:t>
          </w:r>
        </w:p>
      </w:tc>
    </w:tr>
  </w:tbl>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50" w:type="dxa"/>
      <w:tblInd w:w="0" w:type="dxa"/>
      <w:tblCellMar>
        <w:top w:w="129" w:type="dxa"/>
        <w:left w:w="113" w:type="dxa"/>
        <w:right w:w="115" w:type="dxa"/>
      </w:tblCellMar>
      <w:tblLook w:val="04A0"/>
      <w:tblOverlap w:val="never"/>
      <w:tblpPr w:tblpX="1561" w:tblpY="714" w:horzAnchor="page" w:vertAnchor="page"/>
    </w:tblPr>
    <w:tr>
      <w:trPr>
        <w:trHeight w:hRule="atLeast" w:val="40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50" w:type="dxa"/>
        </w:tcPr>
        <w:p>
          <w:pPr>
            <w:jc w:val="center"/>
            <w:spacing w:lineRule="auto" w:line="240" w:after="0" w:beforeAutospacing="0" w:afterAutospacing="0"/>
            <w:ind w:firstLine="0"/>
            <w:rPr>
              <w:sz w:val="16"/>
            </w:rPr>
          </w:pPr>
          <w:r>
            <w:rPr>
              <w:sz w:val="16"/>
              <w:b w:val="1"/>
            </w:rPr>
            <w:t xml:space="preserve">02.07.2007 </w:t>
          </w:r>
          <w:r>
            <w:rPr>
              <w:sz w:val="16"/>
            </w:rPr>
            <w:t xml:space="preserve">(current date) </w:t>
          </w:r>
          <w:r>
            <w:rPr>
              <w:sz w:val="16"/>
              <w:b w:val="1"/>
              <w:color w:val="0000FF"/>
            </w:rPr>
            <w:t xml:space="preserve">Én Vagyok-Szeretet Cseppek a Mennyei Forrásból </w:t>
          </w:r>
          <w:r>
            <w:rPr>
              <w:sz w:val="16"/>
            </w:rPr>
            <w:t xml:space="preserve">Üzenet </w:t>
          </w:r>
          <w:r>
            <w:rPr>
              <w:sz w:val="16"/>
              <w:b w:val="1"/>
            </w:rPr>
            <w:t>14.09.2006-ból</w:t>
          </w:r>
        </w:p>
        <w:p>
          <w:pPr>
            <w:jc w:val="center"/>
            <w:spacing w:lineRule="auto" w:line="276" w:after="0" w:beforeAutospacing="0" w:afterAutospacing="0"/>
            <w:ind w:firstLine="0"/>
            <w:rPr>
              <w:sz w:val="16"/>
            </w:rPr>
          </w:pPr>
          <w:r>
            <w:rPr>
              <w:sz w:val="16"/>
            </w:rPr>
            <w:t>"Az emberi élet tudatossága" (6 oldal)</w:t>
          </w:r>
        </w:p>
      </w:tc>
    </w:tr>
  </w:tbl>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29" w:type="dxa"/>
        <w:left w:w="113" w:type="dxa"/>
        <w:right w:w="115" w:type="dxa"/>
      </w:tblCellMar>
      <w:tblLook w:val="04A0"/>
      <w:tblOverlap w:val="never"/>
      <w:tblpPr w:tblpX="1306" w:tblpY="714" w:horzAnchor="page" w:vertAnchor="page"/>
    </w:tblPr>
    <w:t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40" w:after="0" w:beforeAutospacing="0" w:afterAutospacing="0"/>
            <w:ind w:firstLine="0"/>
          </w:pPr>
          <w:r>
            <w:rPr>
              <w:sz w:val="18"/>
              <w:b w:val="1"/>
            </w:rPr>
            <w:t xml:space="preserve">02.07.2007 </w:t>
          </w:r>
          <w:r>
            <w:rPr>
              <w:sz w:val="16"/>
            </w:rPr>
            <w:t xml:space="preserve">(current date) </w:t>
          </w:r>
          <w:r>
            <w:rPr>
              <w:sz w:val="18"/>
              <w:b w:val="1"/>
            </w:rPr>
            <w:t xml:space="preserve">Én Vagyok-Szeretet Cseppek a Mennyei Forrásból </w:t>
          </w:r>
          <w:r>
            <w:rPr>
              <w:sz w:val="16"/>
            </w:rPr>
            <w:t xml:space="preserve">Üzenet </w:t>
          </w:r>
          <w:r>
            <w:rPr>
              <w:sz w:val="18"/>
              <w:b w:val="1"/>
            </w:rPr>
            <w:t xml:space="preserve">14.09.2006-ból </w:t>
          </w:r>
        </w:p>
        <w:p>
          <w:pPr>
            <w:jc w:val="center"/>
            <w:spacing w:lineRule="auto" w:line="276" w:after="0" w:beforeAutospacing="0" w:afterAutospacing="0"/>
            <w:ind w:firstLine="0"/>
          </w:pPr>
          <w:r>
            <w:rPr>
              <w:sz w:val="16"/>
            </w:rPr>
            <w:t xml:space="preserve">"Az emberi élet tudatossága" (6 oldal) </w:t>
          </w:r>
        </w:p>
      </w:tc>
    </w:tr>
  </w:tbl>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5"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