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CB52F0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73" w:beforeAutospacing="0" w:afterAutospacing="0"/>
        <w:ind w:firstLine="0" w:left="0"/>
        <w:rPr>
          <w:lang w:val="de-DE"/>
        </w:rPr>
      </w:pPr>
    </w:p>
    <w:p>
      <w:pPr>
        <w:jc w:val="center"/>
        <w:spacing w:lineRule="auto" w:line="259" w:after="0" w:beforeAutospacing="0" w:afterAutospacing="0"/>
        <w:ind w:firstLine="0"/>
        <w:rPr>
          <w:sz w:val="32"/>
          <w:b w:val="1"/>
          <w:color w:val="0000FF"/>
          <w:lang w:val="de-DE"/>
        </w:rPr>
      </w:pPr>
      <w:r>
        <w:rPr>
          <w:sz w:val="32"/>
          <w:b w:val="1"/>
          <w:color w:val="0000FF"/>
          <w:lang w:val="de-DE"/>
        </w:rPr>
        <w:t>Hogyan kell érteni az "isteni szelídséget"?</w:t>
      </w:r>
    </w:p>
    <w:p>
      <w:pPr>
        <w:jc w:val="center"/>
        <w:spacing w:lineRule="auto" w:line="259" w:after="0" w:beforeAutospacing="0" w:afterAutospacing="0"/>
        <w:ind w:firstLine="0"/>
        <w:rPr>
          <w:sz w:val="32"/>
          <w:color w:val="0000FF"/>
          <w:lang w:val="de-DE"/>
        </w:rPr>
      </w:pPr>
    </w:p>
    <w:p>
      <w:pPr>
        <w:jc w:val="left"/>
        <w:spacing w:lineRule="auto" w:line="259" w:after="144" w:beforeAutospacing="0" w:afterAutospacing="0"/>
        <w:ind w:firstLine="0"/>
        <w:rPr>
          <w:lang w:val="de-DE"/>
        </w:rPr>
      </w:pPr>
      <w:r>
        <w:rPr>
          <w:lang w:val="de-DE"/>
        </w:rPr>
        <w:t xml:space="preserve"> </w:t>
      </w:r>
    </w:p>
    <w:p>
      <w:pPr>
        <w:jc w:val="left"/>
        <w:spacing w:lineRule="auto" w:line="240" w:after="0" w:beforeAutospacing="0" w:afterAutospacing="0"/>
        <w:rPr>
          <w:lang w:val="de-DE"/>
        </w:rPr>
      </w:pPr>
      <w:r>
        <w:rPr>
          <w:b w:val="1"/>
          <w:lang w:val="de-DE"/>
        </w:rPr>
        <w:t xml:space="preserve">Krisztus üzenete még egy témát tartalmaz: </w:t>
      </w:r>
    </w:p>
    <w:p>
      <w:pPr>
        <w:jc w:val="left"/>
        <w:spacing w:lineRule="auto" w:line="259" w:after="81" w:beforeAutospacing="0" w:afterAutospacing="0"/>
        <w:ind w:firstLine="0"/>
        <w:rPr>
          <w:lang w:val="de-DE"/>
        </w:rPr>
      </w:pPr>
      <w:r>
        <w:rPr>
          <w:lang w:val="de-DE"/>
        </w:rPr>
        <w:t xml:space="preserve"> </w:t>
      </w:r>
    </w:p>
    <w:p>
      <w:pPr>
        <w:jc w:val="left"/>
        <w:spacing w:lineRule="auto" w:line="240" w:after="128" w:beforeAutospacing="0" w:afterAutospacing="0"/>
        <w:rPr>
          <w:color w:val="0000FF"/>
          <w:lang w:val="de-DE"/>
        </w:rPr>
      </w:pPr>
      <w:r>
        <w:rPr>
          <w:b w:val="1"/>
          <w:color w:val="0000FF"/>
          <w:lang w:val="de-DE"/>
        </w:rPr>
        <w:t xml:space="preserve">Miért reagál negatívan egy terhelt ember a komoly és intő szavakra, amelyek rá akarják világosítani őt a hibáira. </w:t>
      </w:r>
    </w:p>
    <w:p>
      <w:pPr>
        <w:jc w:val="left"/>
        <w:spacing w:lineRule="auto" w:line="259" w:after="141" w:beforeAutospacing="0" w:afterAutospacing="0"/>
        <w:ind w:firstLine="0"/>
        <w:rPr>
          <w:color w:val="0000FF"/>
          <w:lang w:val="de-DE"/>
        </w:rPr>
      </w:pPr>
      <w:r>
        <w:rPr>
          <w:color w:val="0000FF"/>
          <w:lang w:val="de-DE"/>
        </w:rPr>
        <w:t xml:space="preserve"> </w:t>
      </w:r>
    </w:p>
    <w:p>
      <w:pPr>
        <w:jc w:val="center"/>
        <w:spacing w:lineRule="auto" w:line="259" w:after="141"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Üdvözlet Istennek, ti, a szeretet szellemének emberei. </w:t>
      </w:r>
    </w:p>
    <w:p>
      <w:pPr>
        <w:rPr>
          <w:lang w:val="de-DE"/>
        </w:rPr>
      </w:pPr>
      <w:r>
        <w:rPr>
          <w:lang w:val="de-DE"/>
        </w:rPr>
        <w:t xml:space="preserve">A következő üzenetet Krisztus azoknak az embereknek ajánlja, akik hajlandóak további lépéseket tenni, nyitott szívvel, hogy közelebb kerüljenek a mennyei élethez. Csak ők fogják érezni, hogy megszólítják őket, és képesek lesznek örömmel és hálával fogadni és értékelni a felkínált üzenetet. Csak ezeknek a jóakaratú embereknek van lehetőségük arra, hogy kimozduljanak a bukás szürke szenvedési zónájából.  </w:t>
      </w:r>
    </w:p>
    <w:p>
      <w:pPr>
        <w:rPr>
          <w:lang w:val="de-DE"/>
        </w:rPr>
      </w:pPr>
      <w:r>
        <w:rPr>
          <w:lang w:val="de-DE"/>
        </w:rPr>
        <w:t xml:space="preserve">Mindenki más tehernek fogja venni ezt az üzenetet, és megvalósíthatatlannak fogja tartani a benne rejlő mély értelmet. Isten Lelke azt tanácsolja nekik a fény mennyei hírnöke által, hogy alaposan gondolják át, melyik úticél felé indulnak inkább, a sötét világ vagy Isten Fényországa felé. Isten szelleme mindig meghagyja nekik a szabad akaratot. De minden nap csak egy célállomás mellett kell dönteniük, különben hatalmas nehézségeik lesznek, akár a már érett lelkükkel, akár a láthatatlan sötét lelkekkel, akiknek esze ágában sincs hazatérni a mennyországba. Ezek azután láthatatlan útmutatóik a törvénytelen életmódjukhoz. Isten Lelke nem segíthet rajtuk a mennyei őrző lényeken keresztül, mert a világ alacsony, sötét rezgésében élnek, és a mennyei törvény elérhetetlen számukra.  </w:t>
      </w:r>
    </w:p>
    <w:p>
      <w:pPr>
        <w:rPr>
          <w:lang w:val="de-DE"/>
        </w:rPr>
      </w:pPr>
      <w:r>
        <w:rPr>
          <w:lang w:val="de-DE"/>
        </w:rPr>
        <w:t xml:space="preserve">Mi, a fény égi lényei csak akkor tudunk segíteni nektek, ha az élet égi törvényein belül maradtok. Ha kint vagytok, akkor valóban nagyon veszélyesen éltek, mivel láthatóvá váltatok a földhözragadt, javíthatatlan lelkek számára. Megpróbálnak hozzáférni az életenergiáidhoz. Ha hagyjátok, hogy ez így folytatódjon, akkor egy nap ti sem lesztek mások, mint ők, és szintén földhözragadtak lesztek. Isten Lelke meg akar védeni a lelki gyötrelmektől, ezért légy bölcs, és ne feledkezz meg a mindennapi tájékozódásról. Akkor lelketek egyre inkább felragyog, és megtapasztaljátok az áttörést a törvény mennyei ismeretének végleges megvalósításához. Ezt kívánja nektek Isten Szelleme a fény mennyei hírvivőjén keresztül, aki ezt a rövid elgondolkodtató útmutatást egy állandó hírnökön keresztül kínálja nektek. </w:t>
      </w:r>
    </w:p>
    <w:p>
      <w:pPr>
        <w:jc w:val="left"/>
        <w:spacing w:lineRule="auto" w:line="259" w:after="141" w:beforeAutospacing="0" w:afterAutospacing="0"/>
        <w:ind w:firstLine="0"/>
        <w:tabs>
          <w:tab w:val="left" w:pos="541" w:leader="none"/>
          <w:tab w:val="center" w:pos="4562" w:leader="none"/>
        </w:tabs>
        <w:rPr>
          <w:lang w:val="de-DE"/>
        </w:rPr>
      </w:pPr>
      <w:r>
        <w:rPr>
          <w:lang w:val="de-DE"/>
        </w:rPr>
        <w:tab/>
        <w:tab/>
        <w:t xml:space="preserve"> </w:t>
      </w:r>
    </w:p>
    <w:p>
      <w:pPr>
        <w:jc w:val="center"/>
        <w:spacing w:lineRule="auto" w:line="259" w:after="141"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Mint Krisztus az Isten szeretetének személytelen áramából, szívesen látok minden embert, aki be akar lépni velem az isteni szelídségbe! </w:t>
      </w:r>
    </w:p>
    <w:p>
      <w:pPr>
        <w:rPr>
          <w:lang w:val="de-DE"/>
        </w:rPr>
      </w:pPr>
      <w:r>
        <w:rPr>
          <w:lang w:val="de-DE"/>
        </w:rPr>
        <w:t xml:space="preserve">Isten mennyei lényei kedvességet és szelídséget élnek egymás között. Szívükből sugárzik az együttérzés a testvéreik iránt, és örülnek, ha valaki ugyanezt sugározza feléjük. </w:t>
      </w:r>
    </w:p>
    <w:p>
      <w:pPr>
        <w:rPr>
          <w:lang w:val="de-DE"/>
        </w:rPr>
      </w:pPr>
      <w:r>
        <w:rPr>
          <w:lang w:val="de-DE"/>
        </w:rPr>
        <w:t xml:space="preserve">Isten szeretete hozta létre ezt a szívbemarkoló tulajdonságot, hogy Isten lényei szelíden bánjanak egymással. </w:t>
      </w:r>
    </w:p>
    <w:p>
      <w:pPr>
        <w:rPr>
          <w:lang w:val="de-DE"/>
        </w:rPr>
      </w:pPr>
      <w:r>
        <w:rPr>
          <w:lang w:val="de-DE"/>
        </w:rPr>
        <w:t xml:space="preserve">Szívük gyengéd nyelvét sokféleképpen ki tudják mutatni. Amikor kettős egyesülésben vannak egymással, a kezük gyengéd simogató mozdulataival folyamatosan megmutatják egymásnak gyengédségüket. </w:t>
      </w:r>
    </w:p>
    <w:p>
      <w:pPr>
        <w:rPr>
          <w:lang w:val="de-DE"/>
        </w:rPr>
      </w:pPr>
      <w:r>
        <w:rPr>
          <w:lang w:val="de-DE"/>
        </w:rPr>
        <w:t xml:space="preserve">Fizikailag is bújósak, és gyengéden akarnak kapaszkodni. Könnyű testük mindig gyengéden egymásba olvad, és finom, lassú mozdulatokkal finoman simogatják egymást. Nem tudnak betelni vele, mert minden egyes gyengéd simogatással a szívükből (életmagjukból) egy energiaforrás árad ki. Az egymás iránt érzett magas szintű érzelmeik révén erők szabadulnak fel az életmagban, és például a kezükön keresztül a megsimogatott testrészbe jutnak. Ezt a boldogságérzetet soha nem akarják nélkülözni, és folyamatosan arra törekszenek, hogy kettős partnerségükben ilyen gyengédek legyenek egymással. </w:t>
      </w:r>
    </w:p>
    <w:p>
      <w:pPr>
        <w:rPr>
          <w:lang w:val="de-DE"/>
        </w:rPr>
      </w:pPr>
      <w:r>
        <w:rPr>
          <w:lang w:val="de-DE"/>
        </w:rPr>
        <w:t xml:space="preserve">A "szelídség" ezen életelvét az emberek elvesztették. Simogatják magukat, de a kezük nincs összeköttetésben a szívükkel, ezért a kezükön keresztül nem áramlik energia a test azon részébe, amelyet megérintenek vagy simogatnak. </w:t>
      </w:r>
    </w:p>
    <w:p>
      <w:pPr>
        <w:rPr>
          <w:lang w:val="de-DE"/>
        </w:rPr>
      </w:pPr>
      <w:r>
        <w:rPr>
          <w:lang w:val="de-DE"/>
        </w:rPr>
        <w:t xml:space="preserve">Azért nem áramlik rajtuk keresztül isteni energia a partnerük felé, mert kihűlt a szívük kapcsolata a másikhoz. Ezt minden alkalommal újra kell aktiválni bennük, hogy a mennyei szelídséget ne fedje el az emberi értelem. Ez a szív elzárása, mert a bukás Lényeitől származó információkat tartalmaz, akik Isten szelídsége ellen vannak. Ezért legyetek ismét gyengédek egymással, ti, az Isten-szellem emberei, és ne tartózkodjatok attól, hogy gyengéden simogassátok egymást a kettős partnerségben. De ezt mindig az egymás iránti őszinte érzelmeivel kell megtenni. Így a durva nyelvezeted is lágyabbá és emelkedettebbé válik. </w:t>
      </w:r>
    </w:p>
    <w:p>
      <w:pPr>
        <w:rPr>
          <w:lang w:val="de-DE"/>
        </w:rPr>
      </w:pPr>
      <w:r>
        <w:rPr>
          <w:lang w:val="de-DE"/>
        </w:rPr>
        <w:t xml:space="preserve">Azok, akik közelebb kerültek az isteni szelídséghez, szeretnének gyengéden beszélni embertársaikkal. Ha az isteni komolyságot is kifejlesztette magában, akkor időről időre használni fogja azt a szavaiban. Ez nem tetszik az embernek, ha eddig nem figyelt az isteni komolyságra. Durvának vagy bántónak fogja érezni, és ellen fog állni minden isteni komolyságból kimondott szónak. </w:t>
      </w:r>
    </w:p>
    <w:p>
      <w:pPr>
        <w:rPr>
          <w:lang w:val="de-DE"/>
        </w:rPr>
      </w:pPr>
      <w:r>
        <w:rPr>
          <w:lang w:val="de-DE"/>
        </w:rPr>
        <w:t xml:space="preserve">A komoly rezgéseket domináns nyelvként hallja, és masszívan ellenáll nekik. Inkább szelíd szavakat szeretne hallani, amelyekben nincs benne az isteni komolyság hangja. </w:t>
      </w:r>
    </w:p>
    <w:p>
      <w:pPr>
        <w:rPr>
          <w:lang w:val="de-DE"/>
        </w:rPr>
      </w:pPr>
      <w:r>
        <w:rPr>
          <w:lang w:val="de-DE"/>
        </w:rPr>
        <w:t xml:space="preserve">Ez azért van, mert az isteni komolyságot a langyosság és a dominancia rezgései fedik. </w:t>
      </w:r>
    </w:p>
    <w:p>
      <w:pPr>
        <w:rPr>
          <w:lang w:val="de-DE"/>
        </w:rPr>
      </w:pPr>
      <w:r>
        <w:rPr>
          <w:lang w:val="de-DE"/>
        </w:rPr>
        <w:t xml:space="preserve">Aki azonban csak szelíd szavakat akar a párjától vagy egy másik embertől, annak el kellene gondolkodnia azon, hogy miért nem érti meg a komoly embertársait, és azt is meg kellene kérdeznie, hogy vajon nem beszél-e még mindig hangosan és dominánsan. </w:t>
      </w:r>
    </w:p>
    <w:p>
      <w:pPr>
        <w:rPr>
          <w:lang w:val="de-DE"/>
        </w:rPr>
      </w:pPr>
      <w:r>
        <w:rPr>
          <w:lang w:val="de-DE"/>
        </w:rPr>
        <w:t xml:space="preserve">Ebben az esetben a személy lelkét törvénytelen emlékek borítják. Ezek újra és újra működésbe lépnek, amikor valaki isteni komolyságból kimondja őket. Az ilyen emberek nem bírják elviselni a komoly hangot, ezért vagy a távolságot keresik, vagy agresszívan lépnek fel a másik emberrel szemben. Nem akarják megengedni, hogy így beszéljen velük. </w:t>
      </w:r>
    </w:p>
    <w:p>
      <w:pPr>
        <w:rPr>
          <w:lang w:val="de-DE"/>
        </w:rPr>
      </w:pPr>
      <w:r>
        <w:rPr>
          <w:lang w:val="de-DE"/>
        </w:rPr>
        <w:t xml:space="preserve">De aki komolyan elgondolkodik azon, hogy vajon a közelmúltban valamikor domináns hangot használt-e, és miért beszélt valamit nagy hangsúlyokkal, azt én elvezetem a hibájához, ha fel akarja ismerni. </w:t>
      </w:r>
    </w:p>
    <w:p>
      <w:pPr>
        <w:rPr>
          <w:lang w:val="de-DE"/>
        </w:rPr>
      </w:pPr>
      <w:r>
        <w:rPr>
          <w:lang w:val="de-DE"/>
        </w:rPr>
        <w:t xml:space="preserve">Mint Isten Krisztusa, gyengéden kérem őt a saját tudására és szívbéli bűnbánatra, hogy először én szabadíthassam meg a lelkét ettől a hibától, negatív energiától. </w:t>
      </w:r>
    </w:p>
    <w:p>
      <w:pPr>
        <w:rPr>
          <w:lang w:val="de-DE"/>
        </w:rPr>
      </w:pPr>
      <w:r>
        <w:rPr>
          <w:lang w:val="de-DE"/>
        </w:rPr>
        <w:t xml:space="preserve">Akkor gondolkodjon el rajta, ha akar, és tegye fel magának a kérdést, hogy miért nem szereti még az isteni komolyságot, és miért vonakodik azt vonakodva beemelni az életébe. </w:t>
      </w:r>
    </w:p>
    <w:p>
      <w:pPr>
        <w:spacing w:lineRule="auto" w:line="240" w:after="10" w:beforeAutospacing="0" w:afterAutospacing="0"/>
        <w:rPr>
          <w:lang w:val="de-DE"/>
        </w:rPr>
      </w:pPr>
      <w:r>
        <w:rPr>
          <w:lang w:val="de-DE"/>
        </w:rPr>
        <w:t xml:space="preserve">Azok, akik szeretik az isteni komolyságot is beiktatni az életükbe, időről időre komolyan akarnak majd beszélni egy-egy törvénytelenségről is, amit egy ismerősükön vagy a partnerükön észlelnek. </w:t>
      </w:r>
    </w:p>
    <w:p>
      <w:pPr>
        <w:spacing w:lineRule="auto" w:line="240" w:after="10" w:beforeAutospacing="0" w:afterAutospacing="0"/>
        <w:rPr>
          <w:lang w:val="de-DE"/>
        </w:rPr>
      </w:pPr>
    </w:p>
    <w:p>
      <w:pPr>
        <w:rPr>
          <w:lang w:val="de-DE"/>
        </w:rPr>
      </w:pPr>
      <w:r>
        <w:rPr>
          <w:lang w:val="de-DE"/>
        </w:rPr>
        <w:t xml:space="preserve">Ezt így kell érteni: Ha a társulásban az egyik fél bele akarja vonni a másikat a törvénytelen magatartásába, akkor az Isten törvényében álló társnak jó joga van isteni komolyságból szólni, még akkor is, ha a társ ezt kellemetlennek találja. Csak aki ellentétekkel terhelt, vagyis nem volt elég komolyan az életben önmagával és más emberekkel, az lesz ellene a komoly beszédnek, és agresszívan reagál a szavakra, vagy nagyon szomorú lesz. Nem tűri ezt a beszédmódot. Csak akkor jelennek meg benne a bűnbánat és a természetének megváltozásának első jelei, amikor tudatára ébred a rossz cselekedeteinek. </w:t>
      </w:r>
    </w:p>
    <w:p>
      <w:pPr>
        <w:rPr>
          <w:lang w:val="de-DE"/>
        </w:rPr>
      </w:pPr>
      <w:r>
        <w:rPr>
          <w:lang w:val="de-DE"/>
        </w:rPr>
        <w:t xml:space="preserve">Egy nap, Isten segítségével, olyan messzire jut majd, hogy egy komolyan kimondott szó már nem fogja kellemetlenül érinteni. Lehet, hogy nem szereti, de látja a mögötte rejlő nagyszerű, értékes értelmet. Aki a földi életben eddig megérett, az örül minden komoly önismereti célzásnak, amit másoktól kap. Ezt kívánom Én, Krisztus, minden vándornak Isten világosságába, és arra kérlek benneteket, hogy soha ne lankadjatok az önismeretben, mert ez egy nagyon lényeges és fontos szempont a Mennyek Országa felé vezető úton! </w:t>
      </w:r>
    </w:p>
    <w:p>
      <w:pPr>
        <w:rPr>
          <w:lang w:val="de-DE"/>
        </w:rPr>
      </w:pPr>
      <w:r>
        <w:rPr>
          <w:lang w:val="de-DE"/>
        </w:rPr>
        <w:t xml:space="preserve">Hamarosan újra ott leszel, ha megnyitod a benned lévő isteni komolyságot. Mindig vedd az isteni komolyságot az életedbe, akkor többé nem követsz el meggondolatlan hibákat, amelyek eddig sok szenvedést és bosszúságot okoztak neked. Akik komolyan élnek, azok tudatosan is gondolatirányítás alatt maradnak, és többé nem hagyják magukat megtéveszteni a könnyelmű emberek által, akik szívükben szeretik és dicsőítik Istent, de nem akarnak Isten törvényei szerint élni. Életmódjuk langyos, és nem hatja át őket isteni komolyság. Ezért nem akarják hallani a komoly szavakat, amelyek rámutatnak a hibáikra. Ez a gyengeség és a világiasság jele. </w:t>
      </w:r>
    </w:p>
    <w:p>
      <w:pPr>
        <w:rPr>
          <w:lang w:val="de-DE"/>
        </w:rPr>
      </w:pPr>
      <w:r>
        <w:rPr>
          <w:lang w:val="de-DE"/>
        </w:rPr>
        <w:t xml:space="preserve">Csak akkor kezdődik meg számára az egyenes út Isten világosság országába, ha az ember ismételt hibáiból jó felismerésekre tesz szert, és azokat újra és újra átadja nekem átalakításra, akkor kezdődik meg számára az egyenes út Isten világosság országába. </w:t>
      </w:r>
    </w:p>
    <w:p>
      <w:pPr>
        <w:rPr>
          <w:lang w:val="de-DE"/>
        </w:rPr>
      </w:pPr>
      <w:r>
        <w:rPr>
          <w:lang w:val="de-DE"/>
        </w:rPr>
        <w:t xml:space="preserve">Isteni komolyság nélkül az Istenhez kötött ember továbbra is a sötét, földhöz kötött lelkek játékszerévé válik, akik azonnal kihasználnak minden gondatlanságot és Isten törvényének tudatlanságát. Ezért legyetek gyakran isteni komolyságban, amíg el nem jutsz arra a pontra, hogy csak így akarsz élni. Az előnyök óriásiak. Hamarosan fel fogjátok ismerni ezeket, és nagyon boldogok lesztek, hogy úgy döntöttetek, hogy így fogtok élni velem, Krisztussal az Én Vagyok-ban. </w:t>
      </w:r>
    </w:p>
    <w:p>
      <w:pPr>
        <w:rPr>
          <w:lang w:val="de-DE"/>
        </w:rPr>
      </w:pPr>
      <w:r>
        <w:rPr>
          <w:lang w:val="de-DE"/>
        </w:rPr>
        <w:t xml:space="preserve">Köszönjük, hogy erőfeszítéseket tesznek e cél érdekében, mert minden komoly, Istenhez kötődő ember nagy gazdagodás nemcsak a földi lelkek és emberek számára, hanem még inkább a Mennyei Királyság számára, mert az Isten Törvénye szerinti életre tett komoly erőfeszítései a Mennyei Királyság rezgésszámát is emelik egy kicsit. Az energia igazságosságának mérlege nemcsak a bűnbeesésben, hanem a mennyek országában is felemelkedik. </w:t>
      </w:r>
    </w:p>
    <w:p>
      <w:pPr>
        <w:rPr>
          <w:lang w:val="de-DE"/>
        </w:rPr>
      </w:pPr>
      <w:r>
        <w:rPr>
          <w:lang w:val="de-DE"/>
        </w:rPr>
        <w:t xml:space="preserve">Kérjük, ezt mindig tartsa szem előtt, amikor komolyan el akarja engedni a felismert hibát. Szívélyesen meghívom Önt erre! </w:t>
      </w:r>
    </w:p>
    <w:p>
      <w:pPr>
        <w:jc w:val="left"/>
        <w:spacing w:lineRule="auto" w:line="259" w:after="141" w:beforeAutospacing="0" w:afterAutospacing="0"/>
        <w:ind w:firstLine="0"/>
        <w:rPr>
          <w:lang w:val="de-DE"/>
        </w:rPr>
      </w:pPr>
      <w:r>
        <w:rPr>
          <w:lang w:val="de-DE"/>
        </w:rPr>
        <w:t xml:space="preserve"> </w:t>
      </w:r>
    </w:p>
    <w:p>
      <w:pPr>
        <w:spacing w:lineRule="auto" w:line="240" w:after="97" w:beforeAutospacing="0" w:afterAutospacing="0"/>
        <w:rPr>
          <w:lang w:val="de-DE"/>
        </w:rPr>
      </w:pPr>
      <w:r>
        <w:rPr>
          <w:lang w:val="de-DE"/>
        </w:rPr>
        <w:t xml:space="preserve">Üdvözlet Istennek, ti hűséges vándorok Isten világosságába.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0" w:after="0" w:beforeAutospacing="0" w:afterAutospacing="0"/>
      <w:ind w:firstLine="0"/>
    </w:pPr>
    <w:r>
      <w:rPr>
        <w:sz w:val="16"/>
      </w:rPr>
      <w:t>F</w:t>
    </w:r>
    <w:r>
      <w:fldChar w:fldCharType="begin"/>
    </w:r>
    <w:r>
      <w:instrText xml:space="preserve"> NUMPAGES   \* MERGEFORMAT </w:instrText>
    </w:r>
    <w:r>
      <w:fldChar w:fldCharType="separate"/>
    </w:r>
    <w:r>
      <w:rPr>
        <w:sz w:val="16"/>
      </w:rPr>
      <w:t>#</w:t>
    </w:r>
    <w:r>
      <w:rPr>
        <w:sz w:val="16"/>
      </w:rPr>
      <w:fldChar w:fldCharType="end"/>
    </w:r>
    <w:r>
      <w:rPr>
        <w:sz w:val="16"/>
      </w:rPr>
      <w:t xml:space="preserve">-(An-Ba)  </w:t>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w:t>
    </w:r>
    <w:r>
      <w:rPr>
        <w:sz w:val="16"/>
      </w:rPr>
      <w:fldChar w:fldCharType="begin"/>
    </w:r>
    <w:r>
      <w:rPr>
        <w:sz w:val="16"/>
      </w:rPr>
      <w:instrText xml:space="preserve"> NUMPAGES   \* MERGEFORMAT </w:instrText>
    </w:r>
    <w:r>
      <w:rPr>
        <w:sz w:val="16"/>
      </w:rPr>
      <w:fldChar w:fldCharType="separate"/>
    </w:r>
    <w:r>
      <w:rPr>
        <w:sz w:val="16"/>
        <w:noProof w:val="1"/>
      </w:rPr>
      <w:t>#</w:t>
    </w:r>
    <w:r>
      <w:rPr>
        <w:sz w:val="16"/>
        <w:noProof w:val="1"/>
      </w:rPr>
      <w:fldChar w:fldCharType="end"/>
    </w:r>
    <w:r>
      <w:rPr>
        <w:sz w:val="16"/>
      </w:rPr>
      <w:t>-(An-Ba)</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0" w:after="0" w:beforeAutospacing="0" w:afterAutospacing="0"/>
      <w:ind w:firstLine="0"/>
    </w:pPr>
    <w:r>
      <w:rPr>
        <w:sz w:val="16"/>
      </w:rPr>
      <w:t>F</w:t>
    </w:r>
    <w:r>
      <w:fldChar w:fldCharType="begin"/>
    </w:r>
    <w:r>
      <w:instrText xml:space="preserve"> NUMPAGES   \* MERGEFORMAT </w:instrText>
    </w:r>
    <w:r>
      <w:fldChar w:fldCharType="separate"/>
    </w:r>
    <w:r>
      <w:rPr>
        <w:sz w:val="16"/>
      </w:rPr>
      <w:t>#</w:t>
    </w:r>
    <w:r>
      <w:rPr>
        <w:sz w:val="16"/>
      </w:rPr>
      <w:fldChar w:fldCharType="end"/>
    </w:r>
    <w:r>
      <w:rPr>
        <w:sz w:val="16"/>
      </w:rPr>
      <w:t xml:space="preserve">-(An-Ba)  </w:t>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01.07.2007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2005.01.16-i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 "Hogyan kell megérteni az isteni szelídséget" (4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97" w:type="dxa"/>
      <w:tblInd w:w="0" w:type="dxa"/>
      <w:tblCellMar>
        <w:top w:w="113" w:type="dxa"/>
        <w:left w:w="113" w:type="dxa"/>
        <w:right w:w="96" w:type="dxa"/>
      </w:tblCellMar>
      <w:tblLook w:val="04A0"/>
      <w:tblOverlap w:val="never"/>
      <w:tblpPr w:tblpX="1" w:tblpY="713" w:horzAnchor="margin" w:vertAnchor="page"/>
    </w:tblPr>
    <w:tr>
      <w:trPr>
        <w:trHeight w:hRule="atLeast" w:val="48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97" w:type="dxa"/>
        </w:tcPr>
        <w:p>
          <w:pPr>
            <w:jc w:val="left"/>
            <w:spacing w:lineRule="auto" w:line="259" w:after="0" w:beforeAutospacing="0" w:afterAutospacing="0"/>
            <w:ind w:firstLine="0"/>
            <w:rPr>
              <w:sz w:val="16"/>
              <w:lang w:val="de-DE"/>
            </w:rPr>
          </w:pPr>
          <w:r>
            <w:rPr>
              <w:sz w:val="16"/>
              <w:b w:val="1"/>
              <w:color w:val="0000FF"/>
              <w:lang w:val="de-DE"/>
            </w:rPr>
            <w:t xml:space="preserve"> </w:t>
          </w:r>
          <w:r>
            <w:rPr>
              <w:sz w:val="16"/>
              <w:b w:val="1"/>
              <w:lang w:val="de-DE"/>
            </w:rPr>
            <w:t xml:space="preserve"> 01.07.2007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2005.01.16-i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 "Hogyan kell megérteni az isteni szelídséget" (4 oldal)   </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01.07.2007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2005.01.16-i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 "Hogyan kell megérteni az isteni szelídséget" (4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