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73F9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10" w:beforeAutospacing="0" w:afterAutospacing="0"/>
        <w:ind w:firstLine="0"/>
        <w:rPr>
          <w:sz w:val="36"/>
          <w:b w:val="1"/>
          <w:color w:val="0000FF"/>
        </w:rPr>
      </w:pPr>
      <w:r>
        <w:rPr>
          <w:sz w:val="32"/>
          <w:b w:val="1"/>
          <w:color w:val="0000FF"/>
        </w:rPr>
        <w:t xml:space="preserve">Belangrijke gebedsaanbeveling van de Geest van God voor geestelijk volwassen mensen </w:t>
      </w:r>
    </w:p>
    <w:p>
      <w:pPr>
        <w:jc w:val="both"/>
        <w:spacing w:lineRule="auto" w:line="240" w:after="110" w:beforeAutospacing="0" w:afterAutospacing="0"/>
        <w:ind w:firstLine="0"/>
        <w:rPr>
          <w:color w:val="0000FF"/>
        </w:rPr>
      </w:pPr>
    </w:p>
    <w:p>
      <w:pPr>
        <w:jc w:val="left"/>
        <w:spacing w:lineRule="auto" w:line="240" w:after="157" w:beforeAutospacing="0" w:afterAutospacing="0"/>
        <w:ind w:firstLine="0"/>
      </w:pPr>
      <w:r>
        <w:t xml:space="preserve"> </w:t>
      </w:r>
    </w:p>
    <w:p>
      <w:r>
        <w:t xml:space="preserve">Gegroet God, jullie mensen met de innige verbondenheid met de universele innerlijke geest van liefde! </w:t>
      </w:r>
    </w:p>
    <w:p>
      <w:r>
        <w:t xml:space="preserve">Veel mensen weten niet wat belangrijk is in een godvruchtig gebed, dus blijven zij gebonden aan menselijke tradities. Zij denken er niet aan wanneer zij in een kleine of grote groep van gelovigen samenkomen om hardop te bidden. Zij denken dat hun gebed anderen zal motiveren om met hun hart dichter bij God te komen. Maar omdat zij de onzichtbare wetten niet kennen en zich ook niet kunnen voorstellen wat er in termen van energie in een mens en in zijn ziel gebeurt tijdens een gebed, blijven zij vasthouden aan wereldse gewoonten. </w:t>
      </w:r>
    </w:p>
    <w:p>
      <w:r>
        <w:t xml:space="preserve">Zij die enigszins geestelijk onderlegd zijn en zich een goed beeld kunnen vormen van sommige kosmische wetten, zullen de volgende beschrijving door een boodschapper van licht van het hemelse Wezen gemakkelijk te begrijpen vinden.  </w:t>
      </w:r>
    </w:p>
    <w:p>
      <w:r>
        <w:t xml:space="preserve">God, de eeuwige, onpersoonlijke geest van liefde in het universele gebeuren, kijkt niet naar de uiterlijke gewoonten van de mensen. Voor Hem is het enige dat telt de uitstromende hartelijkheid van een menselijk wezen of van een kosmisch wezen in de buitenwereldse partieel-materiële of subtiel-materiële rijken. In zijn grootste scheppingshart in de hemelse oerzon voelt hij de uitgestraalde liefdesstromen in zichzelf en dit is voor hem de gelegenheid om meer energie te schenken aan het wezen, als het een gevallen wezen van God is in de val rijken. Slechts weinigen die God liefhebben, schenken aandacht aan dit zo belangrijke criterium van het gebed, maar hier zijn, vanuit het gezichtspunt van de Geest van God, grote verschillen tussen hen te zien. Veel gelovigen bidden niet vanuit hun hart, omdat zij van jongs af aan geleerd hebben mooie woorden te verzinnen om aan God aan te bieden. Zij menen ten onrechte nog steeds dat God bijzonder ingenomen zou zijn met hun mooie formuleringen die zij hem voordragen en hen met zijn liefde zou bedanken.  </w:t>
      </w:r>
    </w:p>
    <w:p>
      <w:r>
        <w:t xml:space="preserve">Waarlijk, dit is een verkeerde houding van zeer vele gelovigen die nog geen innerlijk gevoel hebben ontwikkeld voor welke manier van bidden het meest doeltreffend en door God voorbestemd is voor innerlijke mensen. Zij zeggen nog steeds graag uit het hoofd geleerde gebeden op, maar de meeste komen puur uit het hoofd. Hun vibratie is zo laag dat het innerlijke hart van de ziel nauwelijks in zijn vibratie stijgt. </w:t>
      </w:r>
    </w:p>
    <w:p>
      <w:r>
        <w:t xml:space="preserve">Je kunt het je zo voorstellen: De levenskern van je innerlijke lichtwezen (ziel) is het goddelijke verbindingscentrum, d.w.z. verbindt het wezen via draden van licht met de hemelse Ik Ben Godheid (hoogtepunt van totale schepping), als een wezen dit verlangt. Onmiddellijk, op het spirituele niveau, wordt een directe verbinding tot stand gebracht met het centrum van al het leven van de schepping, de Ik Ben Godheid in de oeroude centrale zon. De diep gevallen wezens van God willen deze verbinding echter niet, daarom verwerpen zij God. </w:t>
      </w:r>
    </w:p>
    <w:p>
      <w:r>
        <w:t xml:space="preserve">Daarentegen zijn de wezens die God van binnen glorie geven door hun oprechte gebeden, vaak dicht bij de hoge lichttrilling van hun vroegere evolutionaire trilling in gebed. Als zij dit zouden bereiken, zouden zij de instromende goddelijke krachten kunnen voelen via de zeven spirituele centra van hun ziel. Helaas is dit niet mogelijk omdat hun manier van denken en leven, die buiten de wet van God staat, dit niet toelaat. Daarom wordt het gebed in hun hart niet gevoeld. </w:t>
      </w:r>
    </w:p>
    <w:p>
      <w:r>
        <w:t xml:space="preserve">Anderen zijn zeer actief in het gebed met hun geest. Hun verzoeken aan God zijn meestal gericht op hun persoonlijke zorgen, daarom hebben hun gebeden geen vibratie resonantie in hun zielenhart. Dit is een zeer treurig feit en brengt de onwetenden geen vonk van goddelijke energie, waar zij echter vaak om vragen bij God.  </w:t>
      </w:r>
    </w:p>
    <w:p>
      <w:r>
        <w:t xml:space="preserve">Welnu, er zijn ook mensen die in kleine religieuze of spirituele kringen bijeenkomen voor gebedsavonden, met de innerlijke drang om hartelijk te bidden. Zij zingen en maken muziek en bieden hun aanbidding aan God aan in zang. De Geest van God zou daar geen bezwaar tegen hebben, maar zij kennen de onzichtbare energierelaties niet, en daarom hebben de gebeden die zij zingen geen weerklank in hun ziel. Het zijn voorgeprogrammeerde en uit het hoofd geleerde liedteksten waaraan zij tijdens het gemeenschappelijk zingen al hun aandacht wijden en daardoor niet in hun innerlijk bij God kunnen zijn, omdat zij door hun concentratie op de gebedsteksten voortdurend worden afgeleid door hun geest.   </w:t>
      </w:r>
    </w:p>
    <w:p>
      <w:r>
        <w:rPr>
          <w:b w:val="1"/>
        </w:rPr>
        <w:t>Het ware, innerlijke, innige gebed, waarin de mens al zijn liefde voor God inbrengt, gaat gepaard met hoge lichttrillingen van de ziel.</w:t>
      </w:r>
      <w:r>
        <w:t xml:space="preserve"> In deze staat verbindt de mens zich met zijn hoog vibrerende ziel en dit resulteert in een hogere vibratie van de twee oordelen in de levenskern van de ziel. Dit hartelijk bidden trekt enorme hoeveelheden energieën aan uit Gods zenit en verrijkt de mens bovendien met extra krachten die hij hier op de energieloze wereld goed kan gebruiken. </w:t>
      </w:r>
    </w:p>
    <w:p>
      <w:r>
        <w:t xml:space="preserve">Wie nog gelooft dat uit het hoofd uitgesproken gebeden dezelfde uitwerking hebben als een met de grootste hartelijkheid voorgedragen gebed, staat nog heel ver af van de geestelijke werkelijkheid. Pas dan, wanneer hij herkent en erkent dat een uit het hoofd geleerd gebed een hinderpaal is voor de innerlijke dialoog met God, beweegt hij zich in de richting van het goddelijke niveau. Er zijn dus niet weinig gelovigen die leven in deze wereld van vallende wezens, die steeds meer in zijn trilling wegzinkt. Daarom zouden oprechte gebeden van gelovigen zo zeer belangrijk en noodzakelijk zijn om te overleven. Maar de innerlijke mensheid hoort de oproep van God om haar negatieve trekken te veranderen in goddelijke wetten. Daarom is er zoveel onwetendheid, verwarring en verwarring onder de gelovige mensen op godsdienstig gebied. Daardoor kunnen zij geen onderscheid meer maken tussen een gebed van het hart en een feitelijk gebed van de geest. Dit trieste feit gaat gepaard met ernstige gevolgen voor de innerlijke mensen, omdat zij daarbij hun geestelijke oriëntatie volledig verliezen en vervolgens wegen inslaan waarop zij in de armen lopen van oplichters of huichelaars die hun, door bepaalde meditatietechnieken aan te bevelen, valse raadgevingen geven over hoe te bidden. Bij hen gaat alles door het hoofd. Zij komen niet meer tot een gebed van het hart omdat de geest wordt aangespoord aandacht te schenken aan bepaalde geluiden, zogenaamd om de innerlijke verbinding met hun ziel terug te vinden. Dit kan nooit gebeuren met een hoog vibrerende ziel, omdat de hersencellen geen verbinding met de ziel tot stand kunnen brengen door herhaalde of voorgedragen woorden.  </w:t>
      </w:r>
    </w:p>
    <w:p>
      <w:r>
        <w:t xml:space="preserve">Deze mensen zijn echt te beklagen omdat ze altijd hetzelfde doen en later niets anders meer weten. Hun manier van bidden is zo vast in hen geprogrammeerd en zij kunnen zich er niet langer van losmaken omdat het onderbewustzijn aan hun bovenbewustzijn rapporteert dat het deze gewoonte om zich met God te verbinden wil herstellen. Op een dag is de innerlijke ziel ook zo bedekt en zwaar belast met deze onwettige en ondoeltreffende gebedsverbinding, dat zij ook in het hiernamaals deze meditatietechnieken gebruikt om God op deze manier eer te bewijzen. Zij is blind geworden voor een doeltreffend, eenvoudig gebed van het hart, dat de ziel in verbinding met haar gewaarwordingen en in de taal van de beelden aan God zou moeten aanbieden, en ziet haar eigen situatie niet over het hoofd, daarom komen de impulsen uit de vroegere herinneringen steeds weer in haar bewustzijn: Gedraag je weer zoals je in het mensenleven deed. </w:t>
      </w:r>
    </w:p>
    <w:p>
      <w:r>
        <w:t xml:space="preserve">U kunt zich deze grote tragedie van een verkeerde manier van bidden en leven niet voorstellen, omdat u nog steeds gelooft dat God altijd de ogen van de zielen aan gene zijde zou openen. Neen, dat is geenszins het geval, want de mens en de ziel moeten altijd voor zichzelf uitmaken welke levenswijze voor hen aangenamer is, om zich er prettig bij te voelen. Als een ziel zich nog steeds zeer op haar gemak voelt met eerder toegepaste meditatietechnieken en mentale gebeden die in haar zijn opgeslagen, dan zal de geest van God haar zo onveranderd laten, omdat Hij altijd de vrijheid van de wezens respecteert. </w:t>
      </w:r>
    </w:p>
    <w:p>
      <w:r>
        <w:t xml:space="preserve">Pas als de ziel nadenkt over waar zij is en dan de intentie voelt om bij de geest van God inlichtingen in te winnen over haar toestand, dan zal zij die onmiddellijk ontvangen en kan zij beslissen of zij onveranderd zo verder wil leven of een andere richting in het leven wil kiezen, waarbij ook haar manier van bidden zal veranderen overeenkomstig de hemelse, innige verbinding met God. </w:t>
      </w:r>
    </w:p>
    <w:p>
      <w:r>
        <w:t xml:space="preserve">De Geest van God zou u nog veel kunnen vertellen over het gebed, maar de tijd van de Aankondiger is zeer beperkt voor een ingeving. De Geest van God geeft u echter druppelsgewijs, beetje bij beetje, gedetailleerde geestelijke uitleg over het gebed van het hart en wat er onzichtbaar gebeurt tijdens een gebed van het hart. </w:t>
      </w:r>
    </w:p>
    <w:p>
      <w:r>
        <w:t xml:space="preserve">Hij wil je nog een hint geven: </w:t>
      </w:r>
    </w:p>
    <w:p>
      <w:r>
        <w:t xml:space="preserve">Als u zich in een groep bevindt met dezelfde religieuze instelling, bid dan alstublieft niet luid, want dit zou iemand van de groep kunnen storen die op emotioneel niveau een hoger bewustzijn heeft ontwikkeld. Hij kan zo gevoelig geworden zijn dat hij elk geluid dat niet uit het hart komt, onmiddellijk storend vindt. Zijn breed gerijpte ziel geeft hem onmiddellijk impulsen op het niveau van gevoel en emotie dat dit buiten de goddelijke wet is geweest. Hij wil zulke geluiden zo veel mogelijk vermijden, daarom bruist alles in hem wanneer een gelovig persoon vanuit de geest bidt en zou daarom het liefst de kamer verlaten. </w:t>
      </w:r>
    </w:p>
    <w:p>
      <w:r>
        <w:t xml:space="preserve">Hoewel één van de groep een prachtig geformuleerd gebed uitspreekt, zou hij dit gebed liever onderbreken. De geluiden uit de geest bereiken hem en de andere toehoorders slechts met eenpolige kracht als transmissie-impulsen. Iemand die nog niet is doordrongen van de Geest van God voelt in zichzelf geen weerstand, integendeel, hij vindt behagen in het goed geformuleerde gebed van de geest. Daarom denkt hij dat hij een persoon naast zich heeft die wel heel veel van God moet houden, omdat hij Hem met zulke mooie woorden prijst en verheerlijkt. Maar het is een feit dat hij zich sterk vergist in zijn veronderstelling, want zijn bewustzijn houdt nog steeds meer van de prachtig geformuleerde woorden die een mens uit het diepst van zijn ziel op het niveau van gevoel en emotie naar voren brengt dan van de oprechte woorden.  </w:t>
      </w:r>
    </w:p>
    <w:p>
      <w:r>
        <w:t xml:space="preserve">Het is ook een feit dat hij zich lange tijd heeft laten misleiden door mooie gebeden van religieuze leiders en dat deze valse programmering hem steeds weer in de richting van de hoogbegaafde geestenmensen trekt en vreugde in hem teweegbrengt. Dit is een onmiskenbaar teken dat zijn ziel reeds in vorige levens op deze wijze is geprogrammeerd en dat de persoon op het ogenblik niet anders kan zijn bij gebrek aan geestelijke kennis en lauwe zelfkennis. </w:t>
      </w:r>
    </w:p>
    <w:p>
      <w:r>
        <w:t xml:space="preserve">Degenen onder u die innerlijke mensen zijn en in een kleine groep samenkomen voor gebed, de Geest van God vraagt u om rekening te houden met andere mensen die veel liever rustig bij God in de gebedskring blijven. Zij willen niet gestoord worden door luide gebeden en willen ook geen storende geluiden waarnemen die hen zouden kunnen afleiden van hun eigen oprechte gebed. Wie gevoelig is, zal een stapje terug kunnen doen en begrip kunnen opbrengen voor zijn buurman als hij stil wenst te zijn. De Geest Gods kan hem slechts toewensen dat hij zijn menselijk en geestelijk bewustzijn nog verder verfijnt door zijn kennis van de wet te vervullen, zodat hij nog gevoeliger wordt voor unipolaire en bipolaire klanken. Dan zal hij ook met grote vreugde van binnen voelen hoe de goddelijke stroom van liefde in hem stroomt en hij zal God er uit de grond van zijn hart voor danken, omdat hij er steeds de nabijheid van God door bemerkt. Dit zijn mooie momenten die niemand hem van buitenaf kan afnemen. Dit geeft hem ook de steun om het leven in deze hartverwarmende, donkere wereld op een goede geestelijke en menselijke manier te overleven. </w:t>
      </w:r>
    </w:p>
    <w:p>
      <w:r>
        <w:t xml:space="preserve">Zo iemand is waarlijk een grote steun voor andere mensen die op het geestelijke pad nog niet gevorderd zijn tot het licht van God. Dit is een goed vooruitzicht voor hen die werkelijk bereid zijn met een eerlijk hart een pad te bewandelen, dat iedere ziel van binnen doet juichen, omdat zij steeds dichter komt bij het doel van haar grote verlangen, namelijk om terug te keren naar haar huis van licht. Wees daarom sterk in bewustzijn voor de komende donkere tijd op aarde. Wees niet bang, want niemand die dicht bij God is, zal iets slechts overkomen, tenzij hij zich van God afkeert en weer zijn eigen weg gaat, waarop hij al eens zonder verbinding met God was.  </w:t>
      </w:r>
    </w:p>
    <w:p>
      <w:r>
        <w:t xml:space="preserve">Overweeg altijd goed wat je wilt doen, ook in gebed. Maar als je dicht bij de goddelijke stromen van liefde wilt blijven en je daarin veilig en geborgen wilt voelen, denk je niet lang na over welk gedrag je verkiest.  </w:t>
      </w:r>
    </w:p>
    <w:p>
      <w:r>
        <w:t xml:space="preserve">Hij wil met succes leven in de goddelijke wil, daarom kiest hij ook voor het meest doeltreffende gebed: Het is het innerlijk hartelijk gebed vanuit het diepst van de ziel. Alleen dit brengt hem dichter bij God en geeft hem tegelijkertijd vele extra levenskrachten. Wie deze goddelijke oproep opvolgt, zal er nooit spijt van krijgen en zal er in zichzelf grote vreugde over voelen en ook dankbaarheid jegens degene die zich nu tot u heeft gericht door middel van een hemelse boodschapper van licht en een nederige heraut door de boodschap.  </w:t>
      </w:r>
    </w:p>
    <w:p>
      <w:r>
        <w:t xml:space="preserve">Deze vreugde en dankbaarheid wordt u toegewenst door God in de Ik Ben en de hemelse wezens van licht en ook de spoedige terugkeer naar het koninkrijk der hemelen. </w:t>
      </w:r>
    </w:p>
    <w:p>
      <w:r>
        <w:t xml:space="preserve">Gods groet. </w:t>
      </w:r>
    </w:p>
    <w:p>
      <w:pPr>
        <w:jc w:val="left"/>
        <w:spacing w:lineRule="auto" w:line="240" w:after="1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lang w:val="en-US"/>
      </w:rPr>
    </w:pPr>
    <w:r>
      <w:rPr>
        <w:sz w:val="16"/>
        <w:lang w:val="en-US"/>
      </w:rPr>
      <w:t>F1 - (Ur-Al)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0" w:beforeAutospacing="0" w:afterAutospacing="0"/>
      <w:ind w:firstLine="0"/>
      <w:rPr>
        <w:sz w:val="16"/>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30.08.2007  </w:t>
          </w:r>
        </w:p>
        <w:p>
          <w:pPr>
            <w:jc w:val="center"/>
            <w:spacing w:lineRule="auto" w:line="276" w:after="0" w:beforeAutospacing="0" w:afterAutospacing="0"/>
            <w:ind w:firstLine="0"/>
          </w:pPr>
          <w:r>
            <w:rPr>
              <w:sz w:val="16"/>
            </w:rPr>
            <w:t xml:space="preserve"> "Belangrijke gebedsaanbeveling van de Geest van God voor geestelijk rijpe mensen" (5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rPr>
              <w:sz w:val="16"/>
            </w:rPr>
          </w:pPr>
          <w:r>
            <w:rPr>
              <w:sz w:val="16"/>
              <w:b w:val="1"/>
            </w:rPr>
            <w:t xml:space="preserve">24.11.2007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30.08.2007</w:t>
          </w:r>
        </w:p>
        <w:p>
          <w:pPr>
            <w:jc w:val="center"/>
            <w:spacing w:lineRule="auto" w:line="276" w:after="0" w:beforeAutospacing="0" w:afterAutospacing="0"/>
            <w:ind w:firstLine="0"/>
          </w:pPr>
          <w:r>
            <w:rPr>
              <w:sz w:val="16"/>
            </w:rPr>
            <w:t>"Belangrijke gebedsaanbeveling van de Geest van God voor geestelijk rijpe mensen" (5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30.08.2007  </w:t>
          </w:r>
        </w:p>
        <w:p>
          <w:pPr>
            <w:jc w:val="center"/>
            <w:spacing w:lineRule="auto" w:line="276" w:after="0" w:beforeAutospacing="0" w:afterAutospacing="0"/>
            <w:ind w:firstLine="0"/>
          </w:pPr>
          <w:r>
            <w:rPr>
              <w:sz w:val="16"/>
            </w:rPr>
            <w:t xml:space="preserve"> "Belangrijke gebedsaanbeveling van de Geest van God voor geestelijk rijpe mensen" (5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