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C2857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41" w:beforeAutospacing="0" w:afterAutospacing="0"/>
        <w:ind w:firstLine="0" w:left="0"/>
      </w:pPr>
    </w:p>
    <w:p>
      <w:pPr>
        <w:spacing w:lineRule="auto" w:line="245" w:after="12" w:beforeAutospacing="0" w:afterAutospacing="0"/>
        <w:rPr>
          <w:sz w:val="28"/>
          <w:b w:val="1"/>
          <w:color w:val="0000FF"/>
        </w:rPr>
      </w:pPr>
      <w:r>
        <w:rPr>
          <w:sz w:val="32"/>
          <w:b w:val="1"/>
          <w:color w:val="0000FF"/>
        </w:rPr>
        <w:t xml:space="preserve">Eerlijkheid, trouw en eergevoel - de belangrijkste edele kwaliteiten voor een harmonieus en gelukkig partnerschap </w:t>
      </w:r>
    </w:p>
    <w:p>
      <w:pPr>
        <w:spacing w:lineRule="auto" w:line="245" w:after="12" w:beforeAutospacing="0" w:afterAutospacing="0"/>
        <w:rPr>
          <w:sz w:val="28"/>
          <w:color w:val="0000FF"/>
        </w:rPr>
      </w:pPr>
    </w:p>
    <w:p>
      <w:pPr>
        <w:jc w:val="left"/>
        <w:spacing w:lineRule="auto" w:line="240" w:after="127" w:beforeAutospacing="0" w:afterAutospacing="0"/>
        <w:ind w:firstLine="0"/>
      </w:pPr>
      <w:r>
        <w:rPr>
          <w:sz w:val="40"/>
          <w:b w:val="1"/>
        </w:rPr>
        <w:t xml:space="preserve"> </w:t>
      </w:r>
    </w:p>
    <w:p>
      <w:r>
        <w:t xml:space="preserve">Je ontvangt opnieuw de Oorspronkelijke Geest van Al het Zijn in de zegenende stroom van liefde. Wees begroet als een heraut van de hemel van de onpersoonlijke Ik Ben Godheid met alle hart-open mensen die zich verheugen in de vrij aangeboden boodschappen van liefde! </w:t>
      </w:r>
    </w:p>
    <w:p>
      <w:r>
        <w:t xml:space="preserve">U hebt de Ik Ben Godheid gevraagd hoe jullie mensen het </w:t>
      </w:r>
      <w:r>
        <w:rPr>
          <w:b w:val="1"/>
        </w:rPr>
        <w:t xml:space="preserve">eergevoel van de </w:t>
      </w:r>
      <w:r>
        <w:t xml:space="preserve">hemelse wezens beter kunnen begrijpen om het te kunnen beleven. </w:t>
      </w:r>
    </w:p>
    <w:p>
      <w:r>
        <w:t xml:space="preserve">Mijn geest van liefde tracht de vraag over het bewustzijn van de aanklager te beantwoorden voor jullie hart-open mensen.  </w:t>
      </w:r>
    </w:p>
    <w:p>
      <w:r>
        <w:t xml:space="preserve">Probeer jezelf nu geestelijk in het hemelse leven te plaatsen. De hemelse duale wezens kunnen hoge sensaties in zichzelf voelen, die zich uiten op hun emotioneel niveau. Dit betekent dat zij enorm gevoelig en ontvankelijk zijn voor alle trillingen en lichtstralen die zij ontvangen en uitzenden. In de duale eenheid voelen zij onmiddellijk wanneer er een onenigheid in hun hart ontstaat. Zij weten hoe zij zichzelf kunnen helpen door zich te wenden tot de onpersoonlijke Ik Ben Godheid in de Oorspronkelijke Centrale Zon en te vragen waarom zij dit voelden. Zij doen dit echter alleen wanneer hun bewustzijn er geen antwoord op heeft. </w:t>
      </w:r>
    </w:p>
    <w:p>
      <w:r>
        <w:t xml:space="preserve">Als twee duale wezens niet in unisono van hun hart vibreren, dan zal er disharmonie zijn of moeilijkheden in de communicatie tussen hen. Dat komt omdat één van hen gestopt is bij bewustzijn. Hij merkte het niet op omdat de hemelse wezens in de duale eenheid vrij zijn om zich geestelijk te ontwikkelen en altijd hun onafhankelijkheid hebben. Het is echter zeer belangrijk dat zij in bewustzijn samenleven in hun unie van harten, op dezelfde manier vibrerend. Alleen op die manier is het voor hen mogelijk om de innerlijke krachten van God uit het zenit van het leven, de oer-centrale zon, aan te trekken voor hun gemeenschappelijk evolutionair leven. Zodra zij niet in het duale eenheidsbewustzijn zijn, ontstaan er discrepanties tussen hen. Zij kunnen plotseling hun duale acties niet meer begrijpen. Daarom wenden zij zich tot de Ik Ben Godheid in het centrum van hun hart, dat de kern is van hun essentie-leven en zich net boven het hoofd bevindt. </w:t>
      </w:r>
    </w:p>
    <w:p>
      <w:r>
        <w:t xml:space="preserve">Daarin krijgen zij een nauwkeurig antwoord op hun hartgrondige vraag. Daaruit kunnen zij opmaken waar en waarom zij niet in eenheid zijn in de duale unie. De meeste duale wezens nemen de instructies van God zeer ter harte en proberen hun meer geëvolueerde duale te volgen in de manier van leven, zodat ze terugkomen op het niveau van bewustzijn. </w:t>
      </w:r>
    </w:p>
    <w:p>
      <w:r>
        <w:t xml:space="preserve">Op aarde is deze toestand zeer moeilijk te bereiken, omdat beiden zich vanaf het begin van een partnerschap in een verschillend geestelijk en ook menselijk bewustzijn bevinden. Zij bereiken niet snel een toestand van gelijkheid of de noodzakelijke dubbele eenheid in hun kijk op het leven. Daarom komen misverstanden, geschillen en ruzies altijd terug. Maar die zouden niet nodig zijn als zij meer aandacht zouden besteden aan het gelijktrekken van hun levensopvattingen. Helaas laten trots en arrogantie dit niet toe. De geest van God betekent niet onderdanigheid wanneer men zich tracht aan te passen aan de geestelijk meer ontwikkelde levensgezel, maar dat zij goed met elkaar moeten kunnen opschieten op dezelfde golflengte. </w:t>
      </w:r>
    </w:p>
    <w:p>
      <w:r>
        <w:t xml:space="preserve">Helaas wordt dit meestal verkeerd begrepen door het volk van Gods Geest. Zij geloven dat als zij zich conformeren, zij hun vrijheid en onafhankelijkheid zullen verliezen. Dat kan niet als ze een gemeenschappelijk doel in het leven hebben. Maar dat is wat paren moeten hebben, want zonder gelijke levensdoelen leven zij ongelijk naast elkaar en dat leidt er op een dag toe dat zij elkaar niets meer te zeggen hebben. Iedereen streeft zijn eigen pad en doel na en misverstanden hieruit zijn voorgeprogrammeerd. Iemand die niet geestelijk wil groeien, zal het moeilijk hebben om een levenspartner te begrijpen die dat wel altijd wil doen. Hij herkent niet onmiddellijk wat de begeleider hem probeert uit te leggen en er ontstaan tegenstrijdigheden in het gesprek omdat twee verschillende meningen met elkaar botsen. Dit komt omdat beiden een andere kijk op het leven hebben en andere doelen nastreven. Daarom duurt een ongelijk partnerschap niet lang. De tegenpolen stoten elkaar uiteindelijk af en alleen fysiek contact blijft over. Maar dit is te weinig om een harmonieus partnerschap in stand te houden. Op een bepaald moment eindigt het in ontevredenheid en verwijten voor één van hen of voor beiden. </w:t>
      </w:r>
    </w:p>
    <w:p>
      <w:r>
        <w:t xml:space="preserve">Een van hen, gewoonlijk de meer geestelijk ontwikkelde partner, begint na te denken en zich zorgen te maken over de vraag hoe zij hun partnerschap tot eenheid kunnen brengen. Maar dit is bijna onmogelijk met verschillende visies op het leven. Daarom komt op een dag het ontslag en de eerste gedachten om het partnerschap te beëindigen. Ze worden intenser in hem wanneer er grote onenigheid is. Hij verlangt naar vrede en harmonie, die in het partnerschap niet meer gegeven zijn. Daarom begint hij gedachten van scheiding te krijgen. Hij voelt van binnen dat het geen zin heeft nog een verhelderend gesprek met zijn geliefde partner te voeren, omdat deze zijn levensvisie volkomen verkeerd begrijpt. </w:t>
      </w:r>
    </w:p>
    <w:p>
      <w:r>
        <w:t xml:space="preserve">Welnu, zij nemen afscheid van elkaar omdat er geen toekomst samen in het verschiet lag, hoewel het mogelijk zou zijn geweest als de geestelijk gehandicapte levensgezel meer empathie had getoond en opgebracht voor zijn geestelijk meer ontwikkelde metgezel.  </w:t>
      </w:r>
    </w:p>
    <w:p>
      <w:pPr>
        <w:spacing w:lineRule="auto" w:line="271" w:after="158" w:beforeAutospacing="0" w:afterAutospacing="0"/>
        <w:ind w:firstLine="0"/>
      </w:pPr>
      <w:r>
        <w:rPr>
          <w:b w:val="1"/>
        </w:rPr>
        <w:t xml:space="preserve">Zich diep en intiem inleven in een persoon en een situatie om deze juist en vooruitziend te kunnen begrijpen is alleen mogelijk voor een persoon die zijn spirituele hart (zielskern) altijd open houdt voor God en wijze impulsen van de ziel op emotioneel niveau wil aanvaarden om zijn bewustzijn te verruimen. Het fijne inlevingsvermogen kan niet plaatsvinden op het goed getrainde niveau van de geest, omdat de hersenen, met hun kortzichtige herinneringen uit deze wereld, een persoon met een spiritueel hoger bewustzijn en grote gevoeligheid verkeerd inschatten en begrijpen. Dit betekent dat een gevoelig mens, met zijn vergeestelijkte en hogere kijk op het leven en zijn handelingen, niet volledig en juist kan worden begrepen door het verstand alleen. Met zulke verschillende soorten mensen zal dit altijd leiden tot spanningen en onaantrekkelijke ruzies en ooit ook tot een scheiding. </w:t>
      </w:r>
    </w:p>
    <w:p>
      <w:r>
        <w:t xml:space="preserve">De scheiding vindt natuurlijk plaats onder pijnlijke aspecten en beiden lijden nog langer onder de toestand, omdat het menselijk boven- en onderbewustzijn met het zielsbewustzijn nog steeds alle partnerschapsgebeurtenissen belicht, verwerkt en tracht te classificeren. Op de een of andere manier hopen beiden in de scheidingsperiode nog steeds dat er een akkoord kan komen. Maar het is onwaarschijnlijk dat dit zal gebeuren, omdat zij geestelijk te ver uit elkaar liggen en ook uit elkaar zijn gegroeid door onaangename gebeurtenissen. Als het vertrouwen in elkaar door een van beiden is vernietigd door herhaalde oneerlijkheid en dreigende voornemens tot scheiding, dan is een nieuw begin niet meer mogelijk. Als iemands vertrouwen niet meer bestaat, zal de vernederde en verraden persoon zich slechts halfslachtig openstellen voor de oneerlijke persoon, omdat hij nooit in staat zal zijn zijn vertrouwen op de juiste manier terug te winnen, aangezien zijn pijnlijke herinnering dit niet toelaat.  </w:t>
      </w:r>
    </w:p>
    <w:p>
      <w:r>
        <w:t xml:space="preserve">Daarom raadt Gods Geest hen beiden aan niet meer betrokken te raken in een halfslachtig partnerschap. Later zullen zij enorme problemen met elkaar krijgen als gevolg van het misbruikte vertrouwen en dit zal uiteindelijk leiden tot grotere spanningen dan zij al hadden toen zij voor het eerst een partnerschap probeerden. De Geest van God beveelt hen aan vriendschappelijk en begripvol uit elkaar te gaan, zonder vuil naar elkaar te gooien. Dit is de beste oplossing om met Gods hulp weer een nieuwe, hartelijke vriendschap te beginnen. Door geruzie en bazigheid, die helaas plaatsvinden onder mensen zonder Godsverbinding, verliest ieder van hen enorme levensenergie. Dit hoeft ook niet te gebeuren met mensen die met God verbonden zijn, want anders zijn zij het doelwit van duistere zielen en mensen en worden zij door hen in de verkeerde richting geleid en dit meestal naar hun duistere verleden dat zij nog niet hebben overwonnen. De Geest van God waarschuwt je hiervoor! </w:t>
      </w:r>
    </w:p>
    <w:p>
      <w:r>
        <w:t xml:space="preserve">Dergelijke tegenstellingen komen vaak voor in de wereld van tegenstellingen omdat mensen niet bereid zijn zich geestelijk te ontwikkelen. Eerst trekken ze elkaar meer lichamelijk aan en het geestelijke blijft onopgemerkt. Wanneer zij nu enige tijd samenleven, worden zij bang omdat zij geestelijk te ver van elkaar verwijderd zijn. De gevolgen zijn ontevredenheid en grote onenigheid. Daarom beveelt de God-Geest in de Ik Ben aan dat zij niet meteen gaan samenwonen. Pas wanneer zij weten dat zij overwegend hetzelfde doel in het leven hebben, namelijk om stap voor stap dichter bij hun goddelijke oorsprong te komen, dan moeten zij samen optrekken.  </w:t>
      </w:r>
    </w:p>
    <w:p>
      <w:r>
        <w:t xml:space="preserve">Als een van hen nog grote wereldse doelen heeft waarin zijn persoonlijkheid tot uiting komt, dan is voorzichtigheid geboden. Deze persoon zal de grootste moeilijkheden veroorzaken voor de partner die nederig is geworden, omdat zijn trots en arrogantie hem niet toestaan in bescheidenheid en afzondering samen te leven. Ga daarom nooit samen met mensen die nog veel wereldse trekjes hebben en zich graag menselijk uitsloven. Deze zullen altijd een grote bron van problemen zijn in een partnerschap onder één dak. Zij geven er de voorkeur aan hun persoon te zien schitteren en zullen het de nederige partner erg moeilijk maken omdat zij niet betrokken willen raken bij een gemeenschappelijke basis en een vreedzame oplossing. Zij voelen zich onvrij wanneer de geestelijk meer ontwikkelde partner hen iets ter sprake brengt voor zelfkennis en bezinning, wat zeer belangrijk zou zijn voor een vreedzaam en harmonieus leven samen. </w:t>
      </w:r>
    </w:p>
    <w:p>
      <w:r>
        <w:t xml:space="preserve">Helaas schenken slechts weinigen van de godvruchtige mensen aandacht aan dit belangrijke criterium, omdat zij verblind worden door hun sterke en mooie gevoelens voor een persoon op het eerste moment. De fysieke gevoelens blokkeren alle voorzichtigheid. Een kalm, goedmoedig en onbevangen mens voor de goddelijke waarheid wordt dus aanvankelijk misleid door iemand die geestelijk instabiel is. Hij ontwaakt pas als hij hem elke dag ziet met zijn zwakheden, die hij niet voor mogelijk had gehouden bij hem omdat hij zich zo knap vermomd heeft.  </w:t>
      </w:r>
    </w:p>
    <w:p>
      <w:r>
        <w:t xml:space="preserve">Gevoelige en tedere mensen met een intense band met God hebben veel te lijden van de luidruchtige en opvliegende mensen die zich niet kunnen beheersen. Zij weten niet wat er met hen zal gebeuren als zij hun levensgezel in een woedeaanval zien. Een luide woede-uitbarsting van een weerbarstige levensgezel is een grote vernedering en aantasting van het eergevoel </w:t>
      </w:r>
      <w:r>
        <w:rPr>
          <w:b w:val="1"/>
        </w:rPr>
        <w:t xml:space="preserve">voor </w:t>
      </w:r>
      <w:r>
        <w:t xml:space="preserve">een hart-open en gevoelig mens. Hij mag dit niet langer toestaan, anders zullen ze zich beiden emotioneel belasten.  </w:t>
      </w:r>
    </w:p>
    <w:p>
      <w:r>
        <w:t xml:space="preserve">Iemand die snel opvliegend is en zijn zin niet krijgt, heeft grote karakterzwaktes. Hij leeft nog steeds in het idee dat alles moet gebeuren volgens zijn bedoelingen en zijn wil. Daarom mengt hij zich met geweld in het leven van zijn partner en begint hem te intimideren met luide woorden en eventueel door met een deur te slaan en op andere onaantrekkelijke manieren. Waarlijk, vanuit het standpunt van de Geest van God is dit onduldbaar gedrag van trotse en heerszuchtige mensen! </w:t>
      </w:r>
    </w:p>
    <w:p>
      <w:r>
        <w:t xml:space="preserve">Het is niet ongewoon voor dominante mensen om, wanneer zij hun zin niet krijgen, hun partner of andere mensen te vertellen dat het leven voor hen geen zin meer heeft. Zij zijn zo woedend over een situatie die niet volgens hun wensen is verlopen, dat zij hun partner bedreigen zich van het leven te beroven en ook vrienden en kennissen dergelijke suggesties doen. Op die manier willen zij iemand intimideren vanwege de grote teleurstelling, om koste wat kost hun wil te kunnen uitvoeren. Daarbij vergeten zij dat zij met deze onbegrijpelijke en zeer slechte uitspraak vervallen in het zelfvernietigende levensprincipe van de onverbeterlijke val-wezens. Vanaf dit ogenblik geven zij hen nog meer influisteringen en houden hen gedeeltelijk bezig, zodat zij zich door de grote teleurstelling daadwerkelijk van het leven beroven.  </w:t>
      </w:r>
    </w:p>
    <w:p>
      <w:pPr>
        <w:spacing w:lineRule="auto" w:line="240" w:after="40" w:beforeAutospacing="0" w:afterAutospacing="0"/>
      </w:pPr>
      <w:r>
        <w:t xml:space="preserve">Waarlijk, een onwaardige uitspraak als het gaat om God-gebonden mensen. Zij zijn daardoor buiten hun goddelijk bewustzijn en hun geestelijk </w:t>
      </w:r>
      <w:r>
        <w:rPr>
          <w:b w:val="1"/>
        </w:rPr>
        <w:t>eergevoel</w:t>
      </w:r>
      <w:r>
        <w:t xml:space="preserve">. </w:t>
      </w:r>
    </w:p>
    <w:p>
      <w:pPr>
        <w:spacing w:lineRule="auto" w:line="240" w:after="40" w:beforeAutospacing="0" w:afterAutospacing="0"/>
      </w:pPr>
    </w:p>
    <w:p>
      <w:pPr>
        <w:spacing w:lineRule="auto" w:line="240" w:after="0" w:beforeAutospacing="0" w:afterAutospacing="0"/>
      </w:pPr>
      <w:r>
        <w:t xml:space="preserve">De hemelse wezens letten op hun eergevoel en willen nooit hun leven beëindigen.  </w:t>
      </w:r>
    </w:p>
    <w:p>
      <w:r>
        <w:t xml:space="preserve">Zelfs al is het het menselijk omhulsel, een eerbiedwaardig God-gebonden persoon zal nooit zelfdestructieve woorden uitspreken, omdat hij deze gedachten niet in zichzelf toelaat! </w:t>
      </w:r>
    </w:p>
    <w:p>
      <w:r>
        <w:t xml:space="preserve">Wie zulke bedreigingen uitspreekt, is massaal gepolariseerd met tegenstellingen die hem destructief laten leven. Hij zal geen vrede vinden, indien hij niet van harte berouw toont bij God en zich plaatst in het opbouwende en bewarende goddelijke leven. Dit is wat de geest van liefde aanbeveelt aan mensen die nog onbewust leven en die deze destructieve opslag in zich hebben. Zij kunnen er spoedig vrij van worden als zij tot de </w:t>
      </w:r>
      <w:r>
        <w:rPr>
          <w:b w:val="1"/>
        </w:rPr>
        <w:t>rede en de goddelijke orde doordringen.</w:t>
      </w:r>
      <w:r>
        <w:t xml:space="preserve"> Alleen dan zullen zij hun leven vanuit een ander perspectief kunnen bekijken. Alleen dan kunnen zij beginnen met het verheffen en behouden van het goddelijke leven en gelukkig samenleven met een goedmoedig en blijmoedig mens die God elke dag dankbaar is voor zijn leven en het zeer waardeert! </w:t>
      </w:r>
    </w:p>
    <w:p>
      <w:r>
        <w:t xml:space="preserve">De kalme, goedhartige mensen kunnen hun levensgezel niet in bewustzijn vatten wanneer hij zich zo afwijkend gedraagt. Zij onttrekken zich meer en meer aan het fijne gevoelsniveau van het innerlijke hart van zo'n weerbarstig persoon. Op een dag is het zo ver dat zij in hun hart en op emotioneel niveau geen enkele aantrekkingskracht meer voelen tot hun levensgezel. Dit is het moment waarop het partnerschap moet worden beëindigd, want dan kan een halfslachtig samenzijn alleen nog op seksuele basis plaatsvinden. Dit is echt te weinig om een harmonieus en vreedzaam partnerschap in stand te houden. Het is zeer belangrijk dat beiden zich geestelijk in een gemeenschappelijke richting bewegen, want alleen zo zullen zij samen gelukkige momenten beleven en God daarvoor met een opgewekt hart kunnen danken. </w:t>
      </w:r>
    </w:p>
    <w:p>
      <w:r>
        <w:t xml:space="preserve">Daarom raadt de God-Geest deze mensen aan hun </w:t>
      </w:r>
      <w:r>
        <w:rPr>
          <w:b w:val="1"/>
        </w:rPr>
        <w:t xml:space="preserve">eergevoel </w:t>
      </w:r>
      <w:r>
        <w:t xml:space="preserve">niet onopgemerkt te laten om alleen op seksueel vlak van hun partnerschap te genieten. Wie dit doet, zal altijd voorbijgaan aan het </w:t>
      </w:r>
      <w:r>
        <w:rPr>
          <w:b w:val="1"/>
        </w:rPr>
        <w:t xml:space="preserve">eergevoel van de </w:t>
      </w:r>
      <w:r>
        <w:t xml:space="preserve">hemelse wezens, die nooit lichamelijk samensmelten als zij niet in innige verbondenheid zijn. Zij dragen er zorg voor in harmonie en grote hartelijkheid met elkaar te zijn voordat zij fysiek samensmelten of zich verenigen. </w:t>
      </w:r>
    </w:p>
    <w:p>
      <w:pPr>
        <w:spacing w:lineRule="auto" w:line="240" w:after="0" w:beforeAutospacing="0" w:afterAutospacing="0"/>
      </w:pPr>
      <w:r>
        <w:t xml:space="preserve">Als mensen dit negeren, dan worden hun oprechte gevoelens voor elkaar afgekoeld. Dit gaat dan zo ver dat zij geen </w:t>
      </w:r>
      <w:r>
        <w:rPr>
          <w:b w:val="1"/>
        </w:rPr>
        <w:t xml:space="preserve">eergevoel </w:t>
      </w:r>
      <w:r>
        <w:t xml:space="preserve">meer in zichzelf voelen en op elk moment seksueel betrokken kunnen raken bij een ander. Hun eergevoel is afgestompt. Het hemelse eergevoel wordt meer en meer toegedekt, tot het op een dag zover is dat ze seksueel bij elkaar komen zonder hartelijke gevoelens. Hier schuilt het grote gevaar dat zij er helemaal niets moois meer van voelen, b.v. de vrouw wanneer de man haar gebruikt voor zijn masturbatie. Zij laten dit passeren en zeggen dan verontschuldigend tegen zichzelf dat zij hun huwelijkse plicht hebben gedaan. Deze reactie wil de nu afgestompte man laten zien dat hij zijn eergevoel heeft verloren. Als het eergevoel van de vrouw nog intact zou zijn, dan zou zij nooit meer geslachtsgemeenschap kunnen hebben met haar partner of met een andere man die zich alleen maar met haar wil bevredigen.  </w:t>
      </w:r>
    </w:p>
    <w:p>
      <w:pPr>
        <w:spacing w:lineRule="auto" w:line="240" w:after="0" w:beforeAutospacing="0" w:afterAutospacing="0"/>
      </w:pPr>
    </w:p>
    <w:p>
      <w:r>
        <w:rPr>
          <w:b w:val="1"/>
        </w:rPr>
        <w:t>Zo'n vrouw heeft werkelijk haar eergevoel verloren en kan zelfs onbewust doen alsof zij alleen maar haar huwelijkse plicht doet.</w:t>
      </w:r>
      <w:r>
        <w:t xml:space="preserve"> Waarlijk, het is vernederend voor een vrouw om voor andere mensen zo'n gewetensbezwarend excuus voor zo'n daad aan te voeren. Ze is helemaal gepolariseerd door de vernederingen van de man die haar alleen seksueel gebruikte voor zijn bevrediging. Deze vrouw heeft ook geen respect voor zichzelf, want als ze dat wel had, zou ze deze wellustige en hartverwarmende man in allerijl verlaten. Dit geldt evenzeer voor een man die zich door een vrouw laat gebruiken op een hartverwarmende manier. </w:t>
      </w:r>
    </w:p>
    <w:p>
      <w:r>
        <w:t xml:space="preserve">Als een vrouw bijvoorbeeld toestaat dat een man haar lichamelijk gebruikt, dan moet zij verwachten dat alles op haar emotioneel niveau zal afkoelen en dat zij geen mooie en hoogdravende gevoelens zal kunnen waarnemen bij het aanraken van een man. Deze vrouwen lijden aan een kilte van gevoel tegenover zichzelf en andere mensen. Ze kunnen een innige relatie niet goed plaatsen en denken dat ze alleen van iemand houden. Maar dat kunnen ze niet omdat ze op emotioneel niveau sterk gepolariseerd zijn. Ze zijn verbaasd als ze nauwelijks een orgasme kunnen krijgen. Deze vrouwen hebben meestal onzachte of ruwe seksuele aanrakingen van de man nodig om ook maar iets te kunnen voelen. Dit is een teken dat zij hun eergevoel hebben verloren met een koelbloedige man die alleen zichzelf wilde bevredigen of dat zij mannen alleen maar hebben gebruikt voor masturbatie op een koelbloedige manier. </w:t>
      </w:r>
    </w:p>
    <w:p>
      <w:r>
        <w:t xml:space="preserve">De weg naar bevrijding van een kil gevoel, vanuit het gezichtspunt van Gods Geest, is om er eerst bewust van te worden. Dit lukt niet als zij zichzelf en anderen weer proberen te misleiden door zichzelf wijs te maken dat de vrouw haar seksuele huwelijksplicht moet vervullen. Dit geldt ook voor mannen. Dit is niet in Gods wet, want dit is dwang en onderdanigheid en dus een schending van het eergevoel. Als een vrouw zich bijvoorbeeld wil bevrijden van haar kilte van gevoelens, dan moet zij warm en empathisch beginnen lief te hebben door haar hart volledig aan een geliefde man te geven. Alleen als zij in het geheim geen plaatsvervangende mannen in haar gedachten heeft, zal zij er meer en meer in slagen zich volledig aan een man te geven, op voorwaarde dat hij dat ook tracht te doen. Want alleen zo kan men dichter bij de mystieke liefde van de hemelse wezens komen! </w:t>
      </w:r>
    </w:p>
    <w:p>
      <w:r>
        <w:t xml:space="preserve">Als een vrouw die koudhartig is geworden zich heroriënteert op het door God gewijde gevoelsleven en zich nu altijd op het gevoelsniveau hartelijk openstelt voor de geliefde man, dan zal zij na enige tijd tot haar genoegen merken dat er merkbare veranderingen in haar zijn opgetreden. Geleidelijk aan zal warmte van gevoel en gevoeligheid in de vrouw verschijnen. Hetzelfde geldt voor een man die koudhartig is geworden, als hij serieus van plan is om, met goddelijke hulp, hartelijk te geven in een relatie met een vrouw om op emotioneel vlak te ontdooien.  </w:t>
      </w:r>
    </w:p>
    <w:p>
      <w:r>
        <w:rPr>
          <w:b w:val="1"/>
        </w:rPr>
        <w:t>Wie zo leeft onder de mensen van het hart, zal ervaren dat op een dag zijn eergevoel en een hoge gevoeligheid van de ziel en de menselijke cellen op het emotionele vlak weer open zullen gaan.</w:t>
      </w:r>
      <w:r>
        <w:t xml:space="preserve"> Hij zal geen enkele gedachte toestaan van ontrouw aan een andere man of vrouw. Hij weerstaat ze massaal als ze ooit tot hem zouden komen door gefluister van zielen. Hij weet precies wat hij wil en maakt nooit dergelijke gedachtenexcursies, zelfs als interessante ontmoetingen met het andere geslacht zich toch aan hem zouden aandienen. Hij houdt zich in, nu hij stabiel is geworden, omdat het actieve innerlijke eergevoel op emotioneel niveau hem zegt dit niet te doen. Laat hij deze gedachten toch toe in zijn bovenbewustzijn, dan voelt hij een enorme weerstand van binnenuit, vergelijkbaar met een tedere elektrische schok die hem wordt gegeven door zijn ziel, die reeds vrij is van polariteitsomkeringen van het eergevoel en leeft in de wet van God. Iemand die op deze manier stabiel is geworden, zal niet langer ontrouw zijn in zijn gedachten, omdat hij ze en zichzelf onder controle heeft. </w:t>
      </w:r>
    </w:p>
    <w:p>
      <w:r>
        <w:t xml:space="preserve">Dit is het doel van God-gebonden mensen die nooit ophouden zichzelf geestelijk te veredelen. Telkens weer komen zij tot hun ontzetting tot de ontdekking dat zij op verschillende levensterreinen nog steeds deze en gene fout hebben die zij onbewust hebben laten staan, maar hun oprechte voornemen blijft hetzelfde, om zich geestelijk te blijven vernieuwen. Dit wordt alleen gedaan door die mensen die voldoende eergevoel en stabiliteit in hun ziel hebben ontwikkeld of daarnaar zijn teruggekeerd.  </w:t>
      </w:r>
    </w:p>
    <w:p>
      <w:r>
        <w:t xml:space="preserve">Dit is wat de innerlijke liefdesgeest iedere wandelaar toewenst in Gods licht en hem ook vraagt trouw te leven in partnerschappen en vriendschappen. Zonder dat is de mens een droomwandelaar in de wereld die steeds op zoek is naar een nieuwe partner van verlangen die hem op alle gebieden van het leven zal bevredigen. Dit is voor geen enkel mens mogelijk. Wanneer een mens is teruggekeerd tot de bescheidenheid en eenvoud van de hemelse wezens en daardoor heeft geleerd tevreden te leven, zal hij niet langer hoge eisen stellen aan zijn partner. Het belangrijkste in de wereld voor hem is een lief en goedhartig persoon naast hem. Hij zal hem in zijn hart niet kwetsen als hij niet krijgt wat hij van hem verlangt. Hij is gelukkig met hem en zal hem altijd oprechte liefde tonen. Hij nestelt zich graag teder tegen hem aan omdat hij in zijn hart voelt dat het fijn is zo met hem te leven. Hij probeert hem te begrijpen, zodat dit niet buiten de wet van God is, ondanks zijn betere kennis.  </w:t>
      </w:r>
    </w:p>
    <w:p>
      <w:r>
        <w:t xml:space="preserve">Deze knuffelbare mensen willen zuinig zijn en zijn heel blij als hun levensgezel hen veel warme aanrakingen geeft. </w:t>
      </w:r>
      <w:r>
        <w:rPr>
          <w:b w:val="1"/>
        </w:rPr>
        <w:t>Dit is op aarde haalbaar in partnerschappen die zijn gebouwd op trouw en wederzijds vertrouwen.</w:t>
      </w:r>
      <w:r>
        <w:t xml:space="preserve"> Als het vertrouwen in elkaar verstoord is omdat de een oneerlijk is en nog steeds stiekem mensen ontmoet met wie hij goed kan opschieten en gedachten heeft aan ontrouw, dan zal dit partnerschap spoedig mislukken. Waar geen vertrouwen in elkaar is, kan nooit een toekomst samen worden opgebouwd.  </w:t>
      </w:r>
    </w:p>
    <w:p>
      <w:r>
        <w:rPr>
          <w:b w:val="1"/>
        </w:rPr>
        <w:t xml:space="preserve">Alleen door eerlijkheid en trouw ontstaat vertrouwen in zichzelf, en daardoor leeft de mens in een gevoel van eer. Eerlijkheid, trouw en eergevoel zijn nauw met elkaar verbonden als nobele hemelse eigenschappen. Zij behoren tot de belangrijkste kwaliteiten of pijlers voor een harmonieus en gelukkig partnerschap! </w:t>
      </w:r>
      <w:r>
        <w:t xml:space="preserve">Als één pijler ontbreekt, dan zal de hartverbinding die samen werd opgebouwd, verbreken. Wees daarom slim in uw omgang met elkaar in een partnerschap en wees blij als u erin slaagt deze basispijlers van het partnerschap stabiel te houden. Als je ze voortdurend hebt gekoesterd en verzorgd, dan zal er nooit iemand in je partnerschap inbreken die bedrieglijk doet alsof hij van je houdt omdat hij zich onweerstaanbaar waant door zijn uiterlijke schoonheid. U zult slechts vermoeid naar deze persoon glimlachen en hem zeggen dat hij met de verkeerde persoon in zee is gegaan. </w:t>
      </w:r>
    </w:p>
    <w:p>
      <w:r>
        <w:t xml:space="preserve">Overweegt u dit alstublieft wat meer in uw partnerschappen die geleid worden door mensen die God centraal stellen. </w:t>
      </w:r>
    </w:p>
    <w:p>
      <w:r>
        <w:t xml:space="preserve">Mijn geest van liefde gaf u kleine aanknopingspunten om elkaar beter te leren kennen en ook aanwijzingen over hoe u een harmonieus partnerschap goed kunt leiden, dat geleefd moet worden in de geest van God. Deze instructies kunnen je een beetje dichter bij goddelijke liefde brengen, een gevoel van eer, trouw, vertrouwen, zelf-eerlijkheid en standvastigheid voor een gemeenschappelijk doel en ook je zielstrilling verhogen. Ik wens dit zo graag voor de mensen en zielen die nog in het zondeval-wezen leven omdat zij de goddelijke gerichtheid zijn kwijtgeraakt. Maar mijn grote liefde zal hen altijd blijven toespreken en proberen aan te sporen tot zij volledig ontwaakt zijn en vrijwillig in het goddelijk licht van de hemelse planeten willen leven. </w:t>
      </w:r>
    </w:p>
    <w:p>
      <w:pPr>
        <w:jc w:val="left"/>
        <w:spacing w:lineRule="auto" w:line="240" w:beforeAutospacing="0" w:afterAutospacing="0"/>
        <w:ind w:firstLine="0"/>
      </w:pPr>
      <w:r>
        <w:t xml:space="preserve"> </w:t>
      </w:r>
    </w:p>
    <w:p>
      <w:r>
        <w:t xml:space="preserve">Gods groet, van het hemelse wezen. </w:t>
      </w:r>
    </w:p>
    <w:p>
      <w:pPr>
        <w:jc w:val="left"/>
        <w:spacing w:lineRule="auto" w:line="240" w:after="161" w:beforeAutospacing="0" w:afterAutospacing="0"/>
        <w:ind w:firstLine="0"/>
      </w:pPr>
      <w:r>
        <w:t xml:space="preserve"> </w:t>
      </w:r>
    </w:p>
    <w:p>
      <w:pPr>
        <w:spacing w:lineRule="auto" w:line="240" w:after="0" w:beforeAutospacing="0" w:afterAutospacing="0"/>
      </w:pPr>
      <w:r>
        <w:t xml:space="preserve">De oorspronkelijke geest in de Ik Ben sprak over het bewustzijn van een opzegging.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ab/>
      <w:t xml:space="preserve">F3-(Ba-Al)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r>
      <w:rPr>
        <w:sz w:val="18"/>
        <w:lang w:val="en-U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F3-(Ba-Al)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ab/>
      <w:t xml:space="preserve">F3-(Ba-Al)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r>
      <w:rPr>
        <w:sz w:val="18"/>
        <w:lang w:val="en-U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02.07.2007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06.10.2006 </w:t>
          </w:r>
          <w:r>
            <w:rPr>
              <w:sz w:val="16"/>
            </w:rPr>
            <w:t xml:space="preserve">"Eerlijkheid, Trouw en Gevoel van Eerlijkheid ......." (8 pagina's)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23" w:type="dxa"/>
      <w:tblInd w:w="0" w:type="dxa"/>
      <w:tblCellMar>
        <w:top w:w="113" w:type="dxa"/>
        <w:left w:w="115" w:type="dxa"/>
        <w:right w:w="115" w:type="dxa"/>
      </w:tblCellMar>
      <w:tblLook w:val="04A0"/>
      <w:tblOverlap w:val="never"/>
      <w:tblpPr w:tblpX="1563" w:tblpY="713" w:horzAnchor="page" w:vertAnchor="page"/>
    </w:tblPr>
    <w:tr>
      <w:trPr>
        <w:trHeight w:hRule="atLeast" w:val="4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23" w:type="dxa"/>
        </w:tcPr>
        <w:p>
          <w:pPr>
            <w:jc w:val="center"/>
            <w:spacing w:lineRule="auto" w:line="276" w:after="0" w:beforeAutospacing="0" w:afterAutospacing="0"/>
            <w:ind w:firstLine="0"/>
            <w:rPr>
              <w:sz w:val="16"/>
              <w:b w:val="1"/>
            </w:rPr>
          </w:pPr>
          <w:r>
            <w:rPr>
              <w:sz w:val="16"/>
              <w:b w:val="1"/>
            </w:rPr>
            <w:t xml:space="preserve">02.07.2007 </w:t>
          </w:r>
          <w:r>
            <w:rPr>
              <w:sz w:val="16"/>
            </w:rPr>
            <w:t xml:space="preserve">(huidige datum) </w:t>
          </w:r>
          <w:r>
            <w:rPr>
              <w:sz w:val="16"/>
              <w:b w:val="1"/>
              <w:color w:val="0000FF"/>
            </w:rPr>
            <w:t xml:space="preserve">Ik Ben-Liefdruppels van God uit de Hemelse Bron </w:t>
          </w:r>
          <w:r>
            <w:rPr>
              <w:sz w:val="16"/>
            </w:rPr>
            <w:t xml:space="preserve">Boodschap van </w:t>
          </w:r>
          <w:r>
            <w:rPr>
              <w:sz w:val="16"/>
              <w:b w:val="1"/>
            </w:rPr>
            <w:t>06.10.2006</w:t>
          </w:r>
        </w:p>
        <w:p>
          <w:pPr>
            <w:jc w:val="center"/>
            <w:spacing w:lineRule="auto" w:line="276" w:after="0" w:beforeAutospacing="0" w:afterAutospacing="0"/>
            <w:ind w:firstLine="0"/>
            <w:rPr>
              <w:sz w:val="16"/>
            </w:rPr>
          </w:pPr>
          <w:r>
            <w:rPr>
              <w:sz w:val="16"/>
              <w:b w:val="1"/>
            </w:rPr>
            <w:t xml:space="preserve"> </w:t>
          </w:r>
          <w:r>
            <w:rPr>
              <w:sz w:val="16"/>
            </w:rPr>
            <w:t>"Eerlijkheid, Trouw en Gevoel van Eerlijkheid ......." (8 pagina's)</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02.07.2007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06.10.2006 </w:t>
          </w:r>
          <w:r>
            <w:rPr>
              <w:sz w:val="16"/>
            </w:rPr>
            <w:t xml:space="preserve">"Eerlijkheid, Trouw en Gevoel van Eerlijkheid ......." (8 pagina's)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