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286B46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59" w:after="124" w:beforeAutospacing="0" w:afterAutospacing="0"/>
        <w:ind w:firstLine="0" w:left="0"/>
        <w:rPr>
          <w:sz w:val="32"/>
          <w:b w:val="1"/>
          <w:color w:val="0000FF"/>
          <w:lang w:val="de-DE"/>
        </w:rPr>
      </w:pPr>
    </w:p>
    <w:p>
      <w:pPr>
        <w:jc w:val="center"/>
        <w:spacing w:lineRule="auto" w:line="259" w:after="124" w:beforeAutospacing="0" w:afterAutospacing="0"/>
        <w:ind w:firstLine="0"/>
        <w:rPr>
          <w:sz w:val="32"/>
          <w:b w:val="1"/>
          <w:color w:val="0000FF"/>
          <w:lang w:val="de-DE"/>
        </w:rPr>
      </w:pPr>
      <w:r>
        <w:rPr>
          <w:sz w:val="32"/>
          <w:b w:val="1"/>
          <w:color w:val="0000FF"/>
          <w:lang w:val="de-DE"/>
        </w:rPr>
        <w:t>Gulden middenweg in eetgedrag</w:t>
      </w:r>
    </w:p>
    <w:p>
      <w:pPr>
        <w:jc w:val="center"/>
        <w:spacing w:lineRule="auto" w:line="259" w:after="124" w:beforeAutospacing="0" w:afterAutospacing="0"/>
        <w:ind w:firstLine="0"/>
        <w:rPr>
          <w:sz w:val="32"/>
          <w:color w:val="0000FF"/>
          <w:lang w:val="de-DE"/>
        </w:rPr>
      </w:pPr>
    </w:p>
    <w:p>
      <w:pPr>
        <w:jc w:val="left"/>
        <w:spacing w:lineRule="auto" w:line="259" w:after="0" w:beforeAutospacing="0" w:afterAutospacing="0"/>
        <w:ind w:firstLine="0"/>
        <w:rPr>
          <w:lang w:val="de-DE"/>
        </w:rPr>
      </w:pPr>
      <w:r>
        <w:rPr>
          <w:lang w:val="de-DE"/>
        </w:rPr>
        <w:t xml:space="preserve"> </w:t>
      </w:r>
    </w:p>
    <w:p>
      <w:pPr>
        <w:rPr>
          <w:lang w:val="de-DE"/>
        </w:rPr>
      </w:pPr>
      <w:r>
        <w:rPr>
          <w:lang w:val="de-DE"/>
        </w:rPr>
        <w:t xml:space="preserve">Het goddelijke licht verwelkomt de innerlijke mensen door een zuiver lichtwezen van het hemelse wezen. Het spreekt volgens de goddelijke wil vanuit de goddelijke wijsheid.  </w:t>
      </w:r>
    </w:p>
    <w:p>
      <w:pPr>
        <w:rPr>
          <w:lang w:val="de-DE"/>
        </w:rPr>
      </w:pPr>
      <w:r>
        <w:rPr>
          <w:lang w:val="de-DE"/>
        </w:rPr>
        <w:t xml:space="preserve">De geest van God biedt gewillige, innerlijke mensen een kleine leidraad voor hun eetgedrag, zodat zij geleidelijk, zonder fanatisme, hun leven ook op dit gebied kunnen aanpassen aan de goddelijke wetten. </w:t>
      </w:r>
    </w:p>
    <w:p>
      <w:pPr>
        <w:rPr>
          <w:lang w:val="de-DE"/>
        </w:rPr>
      </w:pPr>
      <w:r>
        <w:rPr>
          <w:lang w:val="de-DE"/>
        </w:rPr>
        <w:t xml:space="preserve">De inwendige mens is er nog niet in geslaagd de doorbraak te maken naar een godvruchtig eetgedrag. Zij hebben grote moeite om het wettige gedrag van de hemelse wezens te benaderen in de omgang met de gaven van de natuur, en evenzeer moeite om ze met innerlijke verbondenheid, gevoelig en zorgvuldig voor de maaltijd te bereiden en ze dankbaar op te eten. Zij bespreken in lange gesprekken, ieder volgens zijn of haar ontwikkeld bewustzijn, hoe men zich bijvoorbeeld behoorlijk dient te gedragen bij het eten in een restaurant, of welke houding een gast moet aannemen. </w:t>
      </w:r>
    </w:p>
    <w:p>
      <w:pPr>
        <w:rPr>
          <w:lang w:val="de-DE"/>
        </w:rPr>
      </w:pPr>
      <w:r>
        <w:rPr>
          <w:lang w:val="de-DE"/>
        </w:rPr>
        <w:t xml:space="preserve">Daar ieder van de innerlijke goedgezinde mensen het eten en het gedrag in het restaurant en tegenover de bedienden anders ziet, vraagt de heraut aan de Geest van God welke goede raad hij hun kan geven, opdat zij ook hier tot een overeenstemming kunnen komen die hen tot eenheid, vrede en harmonie zal leiden. </w:t>
      </w:r>
    </w:p>
    <w:p>
      <w:pPr>
        <w:rPr>
          <w:lang w:val="de-DE"/>
        </w:rPr>
      </w:pPr>
      <w:r>
        <w:rPr>
          <w:lang w:val="de-DE"/>
        </w:rPr>
        <w:t xml:space="preserve">Welnu, de Geest van God ziet elke menselijke situatie enigszins anders dan hoe de innerlijke mens die ziet, omdat hij alles ziet vanuit de goddelijke wet. Dit is zijn norm en zijn de richtlijnen voor het leven van de hemelse wezens van licht. Maar de mens leeft, zoals bekend, bijna uitsluitend in een tegengesteld levensbeginsel, dat de hemelse wezens niet hebben. Daarom is het zeer moeilijk voor de Geest van God om u innerlijke mensen raad te geven, zodat u rechtmatiger kunt leven in uw geheel andere, zeer persoonlijke levensprincipe. </w:t>
      </w:r>
    </w:p>
    <w:p>
      <w:pPr>
        <w:rPr>
          <w:lang w:val="de-DE"/>
        </w:rPr>
      </w:pPr>
      <w:r>
        <w:rPr>
          <w:lang w:val="de-DE"/>
        </w:rPr>
        <w:t xml:space="preserve">Bovendien speelt het menselijk en zielsbewustzijn een essentiële rol bij het aanvaarden van een goddelijke wenk, want wie zijn reeds goed ontwikkelde ziel van binnenuit nog niet kan waarnemen, als gevolg van polariteitsomkeringen op een of meer levensgebieden, via zijn emotionele impulsen, zal het heel moeilijk vinden om goddelijke aanbevelingen te begrijpen of ze in zijn leven op te nemen. Het zal voor hem heel moeilijk zijn om een goddelijke wet, b.v. in het eetgedrag, onmiddellijk te aanvaarden, omdat de polariteitsomkeringen uit vele aardse levens van de ziel, die nog niet bewust zijn geworden, dit op het ogenblik nog niet toelaten. Daarom vraagt de God-Geest u om veel begrip te hebben voor mensen die niet kunnen of nog niet willen leven volgens de richtlijnen van de God-Geest.  </w:t>
      </w:r>
    </w:p>
    <w:p>
      <w:pPr>
        <w:rPr>
          <w:lang w:val="de-DE"/>
        </w:rPr>
      </w:pPr>
    </w:p>
    <w:p>
      <w:pPr>
        <w:spacing w:lineRule="auto" w:line="261" w:after="120" w:beforeAutospacing="0" w:afterAutospacing="0"/>
        <w:rPr>
          <w:lang w:val="de-DE"/>
        </w:rPr>
      </w:pPr>
      <w:r>
        <w:rPr>
          <w:b w:val="1"/>
          <w:lang w:val="de-DE"/>
        </w:rPr>
        <w:t xml:space="preserve">Neem deze boodschap ook niet letterlijk, want anders bestaat het gevaar dat u in plaats van de grote betekenis ervan te zien, slechts kortzichtig de afzonderlijke woorden van alle kanten bekijkt en dan tot een verkeerde conclusie komt die u in verwarring kan brengen. Menselijke taal is kortzichtig en daarom zou u, als u erg veel nadenkt over het afzonderlijke woord, veel in deze boodschap verkeerd kunnen begrijpen en haar teleurgesteld terzijde leggen. Mijmeringen moeten niet worden nagestreefd door geestelijk rijpe mensen, want anders hebben zij geen vreugde aan een ernstige en diepzinnige boodschap en zien zij hun leven slechts somber in! </w:t>
      </w:r>
    </w:p>
    <w:p>
      <w:pPr>
        <w:rPr>
          <w:lang w:val="de-DE"/>
        </w:rPr>
      </w:pPr>
      <w:r>
        <w:rPr>
          <w:lang w:val="de-DE"/>
        </w:rPr>
        <w:t xml:space="preserve">Neemt u uw leven alstublieft niet zo zwaar op, want als u dat doet, vervalt u te veel in gepieker en mogelijk in fanatisme en zegt u mogelijk slechte dingen tegen een goedmoedig mens of verwijt u hem dat hij nog niet dit en dat in acht neemt bij het eten volgens uw bewustzijnshouding, die echter niet per se juist hoeft te zijn. Dit kan dan leiden tot leringen en agressie, die op een bepaald moment eindigen in een ruzie of een luidruchtige ruzie. Waarlijk, dit zou het tegendeel en een slechte fase zijn van het begonnen vreedzame en nederige leven van een God-liefhebbend mens. De belangrijkste wettische eigenschappen van het hemelse leven, vrede en nederigheid, zouden zeker nog meer ontwikkeld willen worden door een goedmoedig mens op de innerlijke weg naar de hoogten van God. Wees daarom bereid ze te leven. Let er alstublieft goed op dat er nooit een meningsverschil ontstaat tussen redelijke en hartverwarmende mensen!  </w:t>
      </w:r>
    </w:p>
    <w:p>
      <w:pPr>
        <w:rPr>
          <w:lang w:val="de-DE"/>
        </w:rPr>
      </w:pPr>
      <w:r>
        <w:rPr>
          <w:lang w:val="de-DE"/>
        </w:rPr>
        <w:t xml:space="preserve">Blijf alstublieft goede vrienden in uw hart ondanks verschillende levenswijzen en opvattingen van het menselijk bewustzijn en geef toe wanneer u merkt dat iemand een andere mening heeft. Dit verenigt jullie innerlijke mensen en maakt jullie sterk om de tegenaanvallen van de duistere zielen te weerstaan. Voorwaar, zij trachten alle mogelijkheden uit te putten met de mensen die met God verbonden zijn, met een intensieve gerichtheid op de goddelijke wetten, zodat zij in hun harten met elkaar in conflict komen en zich van elkaar verwijderen.  </w:t>
      </w:r>
    </w:p>
    <w:p>
      <w:pPr>
        <w:rPr>
          <w:lang w:val="de-DE"/>
        </w:rPr>
      </w:pPr>
      <w:r>
        <w:rPr>
          <w:lang w:val="de-DE"/>
        </w:rPr>
        <w:t xml:space="preserve">Dit zou voorkomen kunnen worden indien gij u ervan bewust werdt dat gij goede hemelvrienden zijt en dat ieder van u min of meer belast is met onwettigheid elders. Een wezen dat werkt in het heilsplan, dat geïncarneerd is om een hemelse taak op zich te nemen, kan niet zwaar belast worden op vele terreinen van het leven. Wees daar alsjeblieft meer bewust van.  </w:t>
      </w:r>
    </w:p>
    <w:p>
      <w:pPr>
        <w:rPr>
          <w:lang w:val="de-DE"/>
        </w:rPr>
      </w:pPr>
      <w:r>
        <w:rPr>
          <w:lang w:val="de-DE"/>
        </w:rPr>
        <w:t xml:space="preserve">Het kan echter zijn dat sommigen inderdaad zwaar belast zijn op één levensgebied, door verkeerde of onwettige manieren van leven in verschillende incarnaties. Maar de ziel is minder gepolariseerd op andere gebieden van het leven vanuit het gezichtspunt van de God-Geest. Daarom is het slechts licht belast in de algemene structuur van zijn wezen. Als goedwillende mensen door de God-Geest werden aangesproken door een verwijzing naar een fout, waarmee zij zwaar belast zijn, dan hebben sommigen de goddelijke uitspraak verkeerd begrepen en zijn onnodig in een depressieve of agressieve toestand geraakt door massale beschuldigingen van schuld. </w:t>
      </w:r>
    </w:p>
    <w:p>
      <w:pPr>
        <w:rPr>
          <w:lang w:val="de-DE"/>
        </w:rPr>
      </w:pPr>
      <w:r>
        <w:rPr>
          <w:lang w:val="de-DE"/>
        </w:rPr>
        <w:t xml:space="preserve">Zie het menselijk leven in zijn geheel of leg het samen in een mozaïekbeeld, dan zult u beter in staat zijn te onderscheiden of u meer of minder belast bent op slechts één gebied van het leven of op één afzonderlijk stukje van het mozaïek. Dan zult u een zweem van zelfkennis, die u van de Geest Gods of van een bekende hebt ontvangen, niet zo ernstig nemen, en u zult uzelf niet vergelijken met zwaar belaste mensen en zielen uit de zaak. U zult dan in staat zijn kalm te blijven en ook dankbaar zijn voor een waardevolle hint, omdat u uzelf al meer hebt leren kennen in het grote menselijke mozaïekbeeld. Je voelt dan van binnenuit dat je in feite alleen maar meer aan jezelf hoeft te werken op dit of dat gebied van het leven, mits je oprecht bereid bent om een illegaliteit los te laten. </w:t>
      </w:r>
    </w:p>
    <w:p>
      <w:pPr>
        <w:rPr>
          <w:lang w:val="de-DE"/>
        </w:rPr>
      </w:pPr>
      <w:r>
        <w:rPr>
          <w:lang w:val="de-DE"/>
        </w:rPr>
        <w:t xml:space="preserve">Ernstige fouten en zwakheden zijn, vanuit Gods standpunt bezien, die fouten en zwakheden die een persoon veel hartzeer of lichamelijke pijn bezorgen. Maar mensen van het verlossingsplan zijn minder belast met grote gebreken. Het gebeurt van tijd tot tijd dat de discipelen door een of meer gewelddadige mensen uit de val in een hoek of hopeloosheid werden geduwd, zodat zij zich moesten verdedigen en zelf gewelddadig werden. Deze gewelddadige geestelijke lasten waren en zijn echter niet zo groot, in tegenstelling tot die van de gevallen wezens die herhaaldelijk lichamelijk of gewelddadig worden en dat ook willen blijven. Zij zijn niet bereid om een klein deel van hun psychische lasten te erkennen en er berouw over te hebben. </w:t>
      </w:r>
    </w:p>
    <w:p>
      <w:pPr>
        <w:rPr>
          <w:lang w:val="de-DE"/>
        </w:rPr>
      </w:pPr>
      <w:r>
        <w:rPr>
          <w:lang w:val="de-DE"/>
        </w:rPr>
        <w:t xml:space="preserve">De oprechte discipelen daarentegen zijn van harte bereid berouw te tonen over hun vroegere gewelddaden, om welke reden die ook ooit zijn begaan, en ze over te geven aan de Geest van God. Dit is het grote verschil met de onverbeterlijke val-wezens, die geen wroeging in zichzelf voelen, omdat zij massaal belast of bedekt zijn met het tegenovergestelde. </w:t>
      </w:r>
    </w:p>
    <w:p>
      <w:pPr>
        <w:spacing w:lineRule="auto" w:line="261" w:after="120" w:beforeAutospacing="0" w:afterAutospacing="0"/>
        <w:rPr>
          <w:lang w:val="de-DE"/>
        </w:rPr>
      </w:pPr>
      <w:r>
        <w:rPr>
          <w:b w:val="1"/>
          <w:lang w:val="de-DE"/>
        </w:rPr>
        <w:t xml:space="preserve">Wie van jullie oprechte mensen herhaaldelijk in dezelfde situatie verzeild raakt, waarin hij onbewust wordt aangespoord tot herhaling van een ernstige of lichte overtreding van de wet, ondanks het feit dat hij beter weet, moet dus een sterk negatief energieveld in zich opgeslagen hebben. Dit laat de persoon niet toe anders te denken, spreken en handelen. Aan zulk gedrag kunt u herkennen waar u nog zwaar belast bent.  </w:t>
      </w:r>
    </w:p>
    <w:p>
      <w:pPr>
        <w:rPr>
          <w:lang w:val="de-DE"/>
        </w:rPr>
      </w:pPr>
      <w:r>
        <w:rPr>
          <w:lang w:val="de-DE"/>
        </w:rPr>
        <w:t xml:space="preserve">Let wel: Als een persoon die u kent u op een fout wijst en u wordt onmiddellijk of later in de verwerkingsfase agressief, ruziezoekend en u bedenkt hoe u de fouten en zwakheden van de ander kunt verzinnen en hem vergelding kunt geven, dan zit er op dit gebied nog iets massiefs in u. Dit betekent dat je beïnvloed wordt door een sterk negatief energieveld dat je grondiger moet bekijken als je er vrij van wilt zijn. </w:t>
      </w:r>
    </w:p>
    <w:p>
      <w:pPr>
        <w:rPr>
          <w:lang w:val="de-DE"/>
        </w:rPr>
      </w:pPr>
      <w:r>
        <w:rPr>
          <w:lang w:val="de-DE"/>
        </w:rPr>
        <w:t xml:space="preserve">Onthoudt u zich van beschuldigingen en verwijten, die meestal uit vergelding worden geuit, omdat de mens gekwetst reageert in zijn persoonlijke trots. Hij wil zijn fouten niet toegeven, dus neemt hij zijn toevlucht tot de methode van de onverbeterlijke val-jongens die het tij keren en in de tegenaanval gaan. Zelf zien zij zichzelf niet in zo'n kwaad daglicht en zien liever de persoon die een fout tegen hen heeft begaan in een slechter daglicht. Zodra zij dit hebben bereikt, zijn zij gelukkig en kunnen zij weer rustig slapen en doen alsof niemand hen heeft gevraagd na te denken en te veranderen. </w:t>
      </w:r>
    </w:p>
    <w:p>
      <w:pPr>
        <w:rPr>
          <w:lang w:val="de-DE"/>
        </w:rPr>
      </w:pPr>
      <w:r>
        <w:rPr>
          <w:lang w:val="de-DE"/>
        </w:rPr>
        <w:t xml:space="preserve">Maak alstublieft geen gebruik meer van dit onaantrekkelijke gedrag van de Val-wezens, wees eerlijk tegenover uzelf en geef een fout toe voor God. </w:t>
      </w:r>
    </w:p>
    <w:p>
      <w:pPr>
        <w:spacing w:lineRule="auto" w:line="261" w:after="120" w:beforeAutospacing="0" w:afterAutospacing="0"/>
        <w:rPr>
          <w:lang w:val="de-DE"/>
        </w:rPr>
      </w:pPr>
      <w:r>
        <w:rPr>
          <w:lang w:val="de-DE"/>
        </w:rPr>
        <w:t xml:space="preserve">Mocht u op dit moment afwijzend zijn en niet in staat zijn tot een diepgaand besef te komen van uw wangedrag, dat echter vaak iemand anders ongemakkelijk heeft gemaakt, dan bent u nog steeds bedekt met vele negatieve herinneringen op dit gebied van uw leven. </w:t>
      </w:r>
    </w:p>
    <w:p>
      <w:pPr>
        <w:spacing w:lineRule="auto" w:line="261" w:after="120" w:beforeAutospacing="0" w:afterAutospacing="0"/>
        <w:rPr>
          <w:lang w:val="de-DE"/>
        </w:rPr>
      </w:pPr>
      <w:r>
        <w:rPr>
          <w:b w:val="1"/>
          <w:lang w:val="de-DE"/>
        </w:rPr>
        <w:t xml:space="preserve">Geef God de hint van een ander mens en uw goedbedoelde maar mislukte poging tot zelfkennis en vraag Hem om een vooruitziende blik en een grotere rijpheid van kennis om uzelf te leren kennen. Laat je echter nooit in met vergelding, want dat brengt jou en anderen alleen maar nieuw leed door onenigheid en strijd!  </w:t>
      </w:r>
    </w:p>
    <w:p>
      <w:pPr>
        <w:rPr>
          <w:lang w:val="de-DE"/>
        </w:rPr>
      </w:pPr>
      <w:r>
        <w:rPr>
          <w:lang w:val="de-DE"/>
        </w:rPr>
        <w:t xml:space="preserve">Hij die van harte tracht nederig te worden, zoals de hemelse wezens zijn, zal bereid zijn zijn persoonlijke pracht op te geven. Hij wil niet langer voor andere mensen staan als een bijzonder goed en gerespecteerd persoon, want hij geeft er de voorkeur aan eerlijk en oprecht te zijn voor zichzelf en God, zonder gezet gedrag, dat zijn persoonlijk ego hem altijd heeft ingeprent. </w:t>
      </w:r>
    </w:p>
    <w:p>
      <w:pPr>
        <w:rPr>
          <w:lang w:val="de-DE"/>
        </w:rPr>
      </w:pPr>
      <w:r>
        <w:rPr>
          <w:lang w:val="de-DE"/>
        </w:rPr>
        <w:t xml:space="preserve">Veroordeel uzelf alstublieft niet als een beul, want in fanatisme kan dit gebeuren. Zij die vroeger zeer eigenzinnig waren, hebben nog steeds de neiging snel mensen te veroordelen en ook zichzelf te beschuldigen als zij er in het begin niet in slagen hun gestelde doel te bereiken. Zulke mensen hebben ook de neiging om zichzelf ofwel reeds in het koninkrijk der hemelen te zien in een goede fase van verwezenlijking van de goddelijke wetten, ofwel, als zij in een lauwe fase verkeren, zichzelf spijtig te beschuldigen. Als iemand hen in deze lauwe fase wijst op een fout, die zij niet opmerken, dan reageren zij vol afschuw en willen niet geloven dat zij nog zo kunnen zijn. Het liefst zouden zij alles ontkennen, zich verbergen en niemand zien, totdat het hun duidelijk wordt dat zij inderdaad iets over het hoofd hebben gezien.  </w:t>
      </w:r>
    </w:p>
    <w:p>
      <w:pPr>
        <w:rPr>
          <w:lang w:val="de-DE"/>
        </w:rPr>
      </w:pPr>
      <w:r>
        <w:rPr>
          <w:lang w:val="de-DE"/>
        </w:rPr>
        <w:t xml:space="preserve">In deze fase van piekeren verwijten anderszins goedmoedige mensen zichzelf en zien zichzelf als slechter dan zij in werkelijkheid zijn. Wanneer zij piekeren, zien zij alles zwart en donker, zelfs andere mensen, omdat zij in deze lage, zelfbeklagende trilling alleen maar kortzichtig en bekrompen kunnen denken. Hun menselijk bewustzijn heeft dan geen toegang meer tot de informatie van hogere trillingen of tot hun eigen herinneringen, die hen in staat zouden stellen met een meer vooruitziende blik te kijken en een nog onbekende vergissing veel nuchterder en niet zo tragisch te zien. </w:t>
      </w:r>
    </w:p>
    <w:p>
      <w:pPr>
        <w:rPr>
          <w:lang w:val="de-DE"/>
        </w:rPr>
      </w:pPr>
      <w:r>
        <w:rPr>
          <w:lang w:val="de-DE"/>
        </w:rPr>
        <w:t xml:space="preserve">Dit is een belangrijk punt dat veel discipelen tegenwoordig bezighoudt en dat hen vaak doet falen op het innerlijke pad. In hun lage trilling van gepieker besluipen de duistere zielen hen dan en fluisteren hun het volgende in: "Verlaat het moeizame zoeken naar fouten en zeg vaarwel tegen zelfkennis, want het is het niet waard. Je bent zelf altijd de zondebok. Wat levert het je op? Leef liever zonder verbinding met God, zoals wij doen, en geniet van alle onwettige verlangens. Op die manier zul je meer uit je leven halen. Als je naar de volgende wereld gaat, heb je niets meer om in deze wereld goed te maken. Nu zou de tijd voor u zijn om u alles te veroorloven wat mooi is in deze wereld, dus volg ons." </w:t>
      </w:r>
    </w:p>
    <w:p>
      <w:pPr>
        <w:rPr>
          <w:lang w:val="de-DE"/>
        </w:rPr>
      </w:pPr>
      <w:r>
        <w:rPr>
          <w:lang w:val="de-DE"/>
        </w:rPr>
        <w:t xml:space="preserve">De invloed van de donkere zielen zal gelijkaardig zijn. Zij kunnen een Godzoeker slechts zo massaal in zijn onwettige levensrichting leiden, omdat hij nog onerkende zielsgeheugens heeft, die hem niet in staat stellen geduldig stap voor stap het innerlijke pad te bewandelen. Bij hem moet alles van de ene dag op de andere gebeuren en dat leidt tot versterving en overijverigheid. Daarom vraagt de Geest van God aan de teruggekeerden in het Koninkrijk der Hemelen om niets overijverig aan te pakken en ook om niet te veel aandacht te schenken aan de fouten van anderen, want die kunnen diep in je binnenste vallen en je voor langere tijd zeer beïnvloeden door te herkauwen. </w:t>
      </w:r>
    </w:p>
    <w:p>
      <w:pPr>
        <w:rPr>
          <w:lang w:val="de-DE"/>
        </w:rPr>
      </w:pPr>
      <w:r>
        <w:rPr>
          <w:lang w:val="de-DE"/>
        </w:rPr>
        <w:t xml:space="preserve">Wie zichzelf wil leren kennen, doet er goed aan zich dagelijks af te vragen waar hij nog niet is in de goddelijke wet, waarvan hij reeds op de hoogte is. Dan geeft hij berouwvol zijn verkeerde gedrag aan God over en laat het rusten of denkt er niet meer aan. Als hij deze misstap opnieuw begaat, dan onderzoekt hij hem nauwkeuriger of intensiever in schriftelijke vorm. Zo leert hij zichzelf beter kennen door zijn eigen onderzoek, dat hij vanuit een neutraal standpunt uitvoert. Het zou zinvol zijn om dit soort zelfkennis elke dag te doen. Maar als je lang piekert over een verkeerd gedrag, zal dit je in handen brengen van tegengestelde wezens die er alleen maar op wachten dat je jezelf beschuldigt. Laat dit alstublieft niet meer toe! </w:t>
      </w:r>
    </w:p>
    <w:p>
      <w:pPr>
        <w:rPr>
          <w:lang w:val="de-DE"/>
        </w:rPr>
      </w:pPr>
      <w:r>
        <w:rPr>
          <w:lang w:val="de-DE"/>
        </w:rPr>
        <w:t xml:space="preserve">Over dit onderwerp is nu genoeg gezegd door de Geest van God. </w:t>
      </w:r>
    </w:p>
    <w:p>
      <w:pPr>
        <w:rPr>
          <w:lang w:val="de-DE"/>
        </w:rPr>
      </w:pPr>
      <w:r>
        <w:rPr>
          <w:lang w:val="de-DE"/>
        </w:rPr>
        <w:t xml:space="preserve">De Geest van God verandert nu van onderwerp en vraagt u te luisteren wat betreft </w:t>
      </w:r>
      <w:r>
        <w:rPr>
          <w:b w:val="1"/>
          <w:lang w:val="de-DE"/>
        </w:rPr>
        <w:t>eetgedrag</w:t>
      </w:r>
      <w:r>
        <w:rPr>
          <w:lang w:val="de-DE"/>
        </w:rPr>
        <w:t xml:space="preserve">.  </w:t>
      </w:r>
    </w:p>
    <w:p>
      <w:pPr>
        <w:rPr>
          <w:lang w:val="de-DE"/>
        </w:rPr>
      </w:pPr>
      <w:r>
        <w:rPr>
          <w:lang w:val="de-DE"/>
        </w:rPr>
        <w:t xml:space="preserve">De meeste innerlijke mensen hebben nog steeds een sterke neiging om hun leven alleen vanuit menselijk standpunt te bekijken, waardoor hun bewustzijn niet tot een hogere trilling en zielsherwinning komt, wat voor de mens echter wel mogelijk zou zijn via de genen (het onderbewustzijn). Daarom blijft hij kortzichtig, omdat zijn lagere trilling hem niet toestaat vanuit een hoger gezichtspunt te zien, en daarom denkt de mens op een beperkte manier in al zijn menselijke levenssferen. Dit is een groot nadeel voor een innerlijk mens, omdat hij niet in staat is op emotioneel niveau aan te voelen wat de ziel aan zijn bewustzijn wil meedelen. Maar dit zou zeer belangrijk zijn om het leven vanuit een hoger perspectief te begrijpen en om zichzelf geleidelijk van binnenuit te vervolmaken op alle gebieden van het leven. Alleen dan is het mogelijk de gulden middenweg aan te voelen en je ernaar te gedragen, zoals met </w:t>
      </w:r>
      <w:r>
        <w:rPr>
          <w:b w:val="1"/>
          <w:lang w:val="de-DE"/>
        </w:rPr>
        <w:t>voedsel</w:t>
      </w:r>
      <w:r>
        <w:rPr>
          <w:lang w:val="de-DE"/>
        </w:rPr>
        <w:t xml:space="preserve">. </w:t>
      </w:r>
    </w:p>
    <w:p>
      <w:pPr>
        <w:rPr>
          <w:lang w:val="de-DE"/>
        </w:rPr>
      </w:pPr>
      <w:r>
        <w:rPr>
          <w:lang w:val="de-DE"/>
        </w:rPr>
        <w:t xml:space="preserve">Als sommige discipelen op een feest worden uitgenodigd, menen zij dat zij zich op hun best moeten gedragen, bijvoorbeeld bij de maaltijd. Hun gedrag tegenover de gasten en de gastheer moet onderscheiden worden. Zij gedragen zich plotseling stijf en zeer beheerst en lijken daardoor onnatuurlijk voor degenen die eenvoudig, ongekunsteld en ongekunsteld leven en zich altijd zo ongewijzigd gedragen. </w:t>
      </w:r>
    </w:p>
    <w:p>
      <w:pPr>
        <w:rPr>
          <w:lang w:val="de-DE"/>
        </w:rPr>
      </w:pPr>
      <w:r>
        <w:rPr>
          <w:lang w:val="de-DE"/>
        </w:rPr>
        <w:t xml:space="preserve">Zij denken ten onrechte dat zij door hun verfijnde eetgewoonten en hun intellectuele, deftige manier van leven erin geslaagd zijn zich in de hogere kringen te integreren. Zij vinden het niet leuk als er iemand naast hen aan tafel zit die zijn bestek anders vasthoudt dan zij in sociale kringen gewend zijn. Maar wie hen thuis zou zien eten, waar zij niet worden geobserveerd, zou hun pretentie niet kunnen vatten. </w:t>
      </w:r>
    </w:p>
    <w:p>
      <w:pPr>
        <w:spacing w:lineRule="auto" w:line="261" w:after="120" w:beforeAutospacing="0" w:afterAutospacing="0"/>
        <w:rPr>
          <w:lang w:val="de-DE"/>
        </w:rPr>
      </w:pPr>
      <w:r>
        <w:rPr>
          <w:b w:val="1"/>
          <w:lang w:val="de-DE"/>
        </w:rPr>
        <w:t xml:space="preserve">Jullie mensen van de geest van God, bedrieg jezelf niet, wees eerlijk tegenover jezelf en anderen. De gulden middenweg in eten bereik je alleen als je niet onnatuurlijk handelt. Zij die in gezelschap doen alsof, leven ver van de hemelse werkelijkheid. </w:t>
      </w:r>
    </w:p>
    <w:p>
      <w:pPr>
        <w:rPr>
          <w:lang w:val="de-DE"/>
        </w:rPr>
      </w:pPr>
      <w:r>
        <w:rPr>
          <w:lang w:val="de-DE"/>
        </w:rPr>
        <w:t xml:space="preserve">Bij ons in het koninkrijk der hemelen zijn er ook verschillende bewustzijnstoestanden van de wezens, daarom voedt elk wezen zich volgens zijn bewustzijn. Het voelt als het juiste en gepaste gedrag voor haar. Geen goddelijk wezen zou een ander ooit voorschrijven hoe het zich moet gedragen of moet zitten tijdens het eten. Dit zou dwang zijn en tegen de goddelijke wet van vrijheid. </w:t>
      </w:r>
    </w:p>
    <w:p>
      <w:pPr>
        <w:rPr>
          <w:lang w:val="de-DE"/>
        </w:rPr>
      </w:pPr>
      <w:r>
        <w:rPr>
          <w:lang w:val="de-DE"/>
        </w:rPr>
        <w:t xml:space="preserve">Wij zwijgen alleen aan het begin van de maaltijd omdat wij ons verbinden met de gaven van de natuur en bijvoorbeeld nog steeds tegen het fruit praten en het en God ervoor danken. Na deze innerlijke communicatie wenden wij ons weer tot de gasten of de gastheren en praten van tijd tot tijd met hen tijdens de maaltijd. Onze maaltijd verwordt niet tot een ritueel, zoals sommigen nog steeds houden, die de hemelse levensgewoonten niet kennen. Zij zijn nog steeds ten onrechte van mening dat wij voortdurend in stilte eten en in onszelf gekeerd zijn. Nee, dit is een valse veronderstelling van die mensen die nog steeds in zelf-mortificatie leven en hun hemelse natuurlijkheid hebben belemmerd door soberheid. Zij lijken zeer ernstig wanneer zij eten en treden hard op tegen mensen die zich niet zoals hen gedragen. De hemelse wezens leiden niet zo'n kunstmatig leven.  </w:t>
      </w:r>
    </w:p>
    <w:p>
      <w:pPr>
        <w:rPr>
          <w:lang w:val="de-DE"/>
        </w:rPr>
      </w:pPr>
      <w:r>
        <w:rPr>
          <w:lang w:val="de-DE"/>
        </w:rPr>
        <w:t xml:space="preserve">Kom niet onnatuurlijk over met strenge regels en normen en heb meer begrip voor het voeren van een rustig gesprek tijdens het eten zonder in de problemen te komen. Denk niet dat anderen jouw zogenaamd beleefde gedrag moeten volgen. Kies altijd de weg van het begrip met alle medemensen, dan zul je nooit, bijvoorbeeld, in conflict komen met iemand omwille van zijn eetstijl. Negeer de onvolmaakte of stijve manier van eten van de ander en houd u liever bezig met uw eigen voedselinname. </w:t>
      </w:r>
    </w:p>
    <w:p>
      <w:pPr>
        <w:rPr>
          <w:lang w:val="de-DE"/>
        </w:rPr>
      </w:pPr>
      <w:r>
        <w:rPr>
          <w:lang w:val="de-DE"/>
        </w:rPr>
        <w:t xml:space="preserve">Wanneer u samen in een eetgelegenheid bent, zijn er natuurlijk andere mensen om u heen die een ander bewustzijn hebben dan u. Zij willen nog steeds hardop met elkaar praten omdat zij van deze vorm van communicatie houden. Zij houden van geanimeerde gesprekken en denken heel anders over eten dan geestelijk rijpere mensen die min of meer de voorkeur geven aan een vleesloze maaltijd. Houd alstublieft rekening met de vleeseters en sluit hen niet uit uw hart, want dat kan gebeuren als u, als vegetariërs, hen kleineert.  </w:t>
      </w:r>
    </w:p>
    <w:p>
      <w:pPr>
        <w:jc w:val="left"/>
        <w:spacing w:lineRule="auto" w:line="259" w:after="122" w:beforeAutospacing="0" w:afterAutospacing="0"/>
        <w:ind w:firstLine="0"/>
        <w:rPr>
          <w:lang w:val="de-DE"/>
        </w:rPr>
      </w:pPr>
      <w:r>
        <w:rPr>
          <w:lang w:val="de-DE"/>
        </w:rPr>
        <w:t xml:space="preserve"> </w:t>
      </w:r>
    </w:p>
    <w:p>
      <w:pPr>
        <w:rPr>
          <w:lang w:val="de-DE"/>
        </w:rPr>
      </w:pPr>
      <w:r>
        <w:rPr>
          <w:lang w:val="de-DE"/>
        </w:rPr>
        <w:t xml:space="preserve">Wie in een restaurant alleen maar lekker eten verwacht omdat hij ervoor betaalt, zou er eens dieper over moeten nadenken of hij niet een beetje overdrijft. Sommige mensen die graag goed koken en veel specialiteiten kennen, hebben hun verwachtingen met betrekking tot de kwaliteit van het voedsel te hoog gesteld. Nu komt zo iemand naar een restaurant en wil alleen het beste van het beste geserveerd krijgen. Zijn hoge normen bij het bereiden en serveren van voedsel zijn een waarborg die hem ertoe aanzet zich onbewust op een ongewone manier te gedragen in een restaurant. Hij wil alleen het beste van de chef en ziet over het hoofd dat het niet altijd mogelijk is zijn persoonlijke smaak en zijn gebruikelijke bereidingswijze op elkaar af te stemmen. Dit kan er dan toe leiden dat hij het voedsel degradeert en er voortdurend fouten in vindt. De dupe van zo iemand, die zichzelf hoge eisen heeft gesteld bij de bereiding van voedsel, is het personeel van het restaurant. Hij beseft niet dat hij voortdurend ontevredenheid uitstraalt, zelfs naar de mede-etentjes aan tafel die niet zulke hoge eisen stellen als hij. Zo iemand kan zo ver in ontevredenheid geraken dat hij aarzelt om uit eten te gaan en alleen zweert bij zijn eigen voedsel. </w:t>
      </w:r>
    </w:p>
    <w:p>
      <w:pPr>
        <w:rPr>
          <w:lang w:val="de-DE"/>
        </w:rPr>
      </w:pPr>
      <w:r>
        <w:rPr>
          <w:lang w:val="de-DE"/>
        </w:rPr>
        <w:t xml:space="preserve">Waarlijk, vanuit het standpunt van de Geest van God, is hier de gulden middenweg overschreden. </w:t>
      </w:r>
    </w:p>
    <w:p>
      <w:pPr>
        <w:rPr>
          <w:lang w:val="de-DE"/>
        </w:rPr>
      </w:pPr>
      <w:r>
        <w:rPr>
          <w:lang w:val="de-DE"/>
        </w:rPr>
        <w:t xml:space="preserve">Er is een ander soort goedmoedig persoon die een restaurant binnengaat met de houding dat alles wat hem wordt opgediend door hem zonder klagen zal worden opgegeten. Hieruit blijkt dat de persoon alle voedsel zeer waardeert, maar niet meer weet wat echt lekker is en wat niet. Zijn smaakzin is gepolariseerd, want anders zou hij het onmiddellijk zeggen als dit en dat niet lekker smaakt of niet gegeten mag worden. Deze mensen geloven onbewust dat zij gelijk hebben in hun gedrag en dat alle anderen zich op dezelfde manier moeten gedragen. Sommige van deze goedmoedige en zuinige mensen menen dat zij met hun onbewust verkeerde voedingsinstelling als bescheiden mensen worden gezien. Voorwaar, dit is een vergissing. Hun verkeerde eetgewoonten hebben ertoe geleid dat hun smaakzin nogal is omgekeerd, want anders zouden zij niet zonder meer slecht bereid voedsel willen eten.  </w:t>
      </w:r>
    </w:p>
    <w:p>
      <w:pPr>
        <w:rPr>
          <w:lang w:val="de-DE"/>
        </w:rPr>
      </w:pPr>
      <w:r>
        <w:rPr>
          <w:lang w:val="de-DE"/>
        </w:rPr>
        <w:t xml:space="preserve">Andere goedhartige mensen menen, wanneer zij naar een restaurant gaan, dat zij niet het recht hebben om de samenstelling van het voedsel te veranderen. Zij eten liever alleen het voedsel dat op het menu staat. Maar dit zou dwang zijn vanuit het standpunt van God. Als gast die voor zijn eten betaalt, kan hij met de gastheer en de kok praten over een verandering. Wat is het argument hiertegen? Dit gedrag is vervat in de goddelijke wet en heeft helemaal niets te maken met arrogantie of een onbescheiden levenswijze. Wie dit gelooft, moet van Gods Geest weten, dat hij ergens nog een onvrije en verstervelijke levenswijze heeft, waarvan hij zich nog niet bewust is geworden. </w:t>
      </w:r>
    </w:p>
    <w:p>
      <w:pPr>
        <w:rPr>
          <w:lang w:val="de-DE"/>
        </w:rPr>
      </w:pPr>
      <w:r>
        <w:rPr>
          <w:lang w:val="de-DE"/>
        </w:rPr>
        <w:t xml:space="preserve">Een persoon kan om verschillende redenen een ander gerecht kiezen. Het kan zijn dat hij een bepaalde specerij, groente of mengsel niet verdraagt. Hij kan een allergie ontwikkelen of een grote indigestie en misselijkheid krijgen, waardoor hij gedwongen wordt een ander gerecht te gebruiken. Voorwaar, dit is niet gedaan uit chicanes of arrogantie. Jullie goedhartige mensen, verander alstublieft uw denken en houding ten opzichte van voedsel, anders bemoeit u zich met het leven van anderen. Ze zijn vrij om te kiezen wat ze wel en wat ze niet leuk vinden. </w:t>
      </w:r>
    </w:p>
    <w:p>
      <w:pPr>
        <w:rPr>
          <w:lang w:val="de-DE"/>
        </w:rPr>
      </w:pPr>
      <w:r>
        <w:rPr>
          <w:lang w:val="de-DE"/>
        </w:rPr>
        <w:t xml:space="preserve">Inmenging in eetgewoonten zou een inmenging in iemands vrijheid zijn en ook onwettig. Jullie die terugkeren naar het koninkrijk van de hemel moeten dit weten.  </w:t>
      </w:r>
    </w:p>
    <w:p>
      <w:pPr>
        <w:rPr>
          <w:lang w:val="de-DE"/>
        </w:rPr>
      </w:pPr>
      <w:r>
        <w:rPr>
          <w:lang w:val="de-DE"/>
        </w:rPr>
        <w:t xml:space="preserve">Wees u er ook van bewust dat u leeft in het levenssysteem van de heersende Val-wezens die dienaren en onderdanigen voor zichzelf hebben geschapen. Overal waar je kijkt zijn er mensen die iets te zeggen hebben en anderen die hun instructies moeten uitvoeren, anders zouden zij geen inkomsten hebben om in hun levensonderhoud te voorzien. De Geest van God kan u niet wegleiden van dit systeem van leven zolang u nog een menselijk omhulsel hebt. Maar uw innerlijke houding moet zich steeds meer oriënteren op de vrije, ongebonden en onpersoonlijke, hemelse wet van het leven. Dan zult u een beter overzicht hebben en van binnenuit aanvoelen wat gepast is of niet. Dan zult u niet langer geïrriteerd reageren wanneer u dit en dat ziet bij mensen die anders leven dan u. U zult dan veel meer begrip voor hen kunnen opbrengen, ook al voelt u van binnen dat hun manier van leven nog ver afstaat van het hemelse leven.  </w:t>
      </w:r>
    </w:p>
    <w:p>
      <w:pPr>
        <w:rPr>
          <w:lang w:val="de-DE"/>
        </w:rPr>
      </w:pPr>
      <w:r>
        <w:rPr>
          <w:lang w:val="de-DE"/>
        </w:rPr>
        <w:t xml:space="preserve">Gelieve altijd begripvol met elkaar om te gaan om onverdraagzaamheid te voorkomen.  </w:t>
      </w:r>
    </w:p>
    <w:p>
      <w:pPr>
        <w:rPr>
          <w:lang w:val="de-DE"/>
        </w:rPr>
      </w:pPr>
      <w:r>
        <w:rPr>
          <w:lang w:val="de-DE"/>
        </w:rPr>
        <w:t xml:space="preserve">Om misverstanden te voorkomen, geeft de Geest van God u aan het eind van de boodschap een hint over de betaling voor de diensten die u ontvangt. </w:t>
      </w:r>
    </w:p>
    <w:p>
      <w:pPr>
        <w:rPr>
          <w:lang w:val="de-DE"/>
        </w:rPr>
      </w:pPr>
      <w:r>
        <w:rPr>
          <w:lang w:val="de-DE"/>
        </w:rPr>
        <w:t xml:space="preserve">Wanneer u in een restaurant bent en uw maaltijd op hebt, is het tijd om te betalen. Geef echter niet te veel fooi als u het eten niet lekker vond omdat het niet met liefde bereid of smakelijk was. Dit betekent niet dat u niet de vrijheid hebt om dat te doen. De Geest van God wijst u er alleen op dat geld energie is en niet zinloos moet worden uitgegeven. Als u geen goed voedsel hebt gekregen, moet u innerlijk nagaan of het niet gewoon is om de bedienden een grote fooi te geven. Uit de rechtvaardigheid van God is het in ieder geval niet. De Geest van God geeft u deze hint omdat veel goedhartige discipelen hun zuurverdiende geld ten onrechte uitdelen of uitgeven. Hij vraagt hen ook op dit gebied terug te keren tot de gerechtigheid van God. </w:t>
      </w:r>
    </w:p>
    <w:p>
      <w:pPr>
        <w:rPr>
          <w:lang w:val="de-DE"/>
        </w:rPr>
      </w:pPr>
      <w:r>
        <w:rPr>
          <w:lang w:val="de-DE"/>
        </w:rPr>
        <w:t xml:space="preserve">Als het eten slecht bereid was, dan kan ieder van u de bedienden van het restaurant oprecht zeggen dat het niet gesmaakt heeft. Dit heeft werkelijk te maken met de oprechtheid of eerlijkheid van het goddelijke wezen. Maar zij die nog steeds denken dat dit niet juist is, moeten zich afvragen waarom. Bij de meeste goedmoedige mensen komt het omdat zij niet durven zeggen wat hun na aan het hart ligt. Zij zijn van jongs af aan opgevoed om te eten wat er op tafel wordt gezet. Deze autoritaire dwang van ouders of grootouders zit nog diep in hen en dat is de reden waarom zij bang zijn hun gedachten uit te spreken die met het feit overeenstemmen. </w:t>
      </w:r>
    </w:p>
    <w:p>
      <w:pPr>
        <w:rPr>
          <w:lang w:val="de-DE"/>
        </w:rPr>
      </w:pPr>
      <w:r>
        <w:rPr>
          <w:lang w:val="de-DE"/>
        </w:rPr>
        <w:t xml:space="preserve">Maak alstublieft een juist onderscheid. Als u als gast in een restaurant voor uw maaltijd betaalt, staat het u ook vrij het personeel te zeggen dat het eten slecht was bereid. Ze moeten weten dat de gast recht heeft op een goed bereide maaltijd. Maar overdrijf hier niet, want sommigen van jullie zijn gewend aan zeuren. Zij vinden elk buitenlands voedsel dat niet aan hun kooknormen voldoet fout. Dit is intimidatie en u houdt zich buiten de wet van rechtvaardigheid. Degenen die nog steeds geneigd zijn dit te doen, moeten zich grondig afvragen waarom zij zich zo gedragen. In ieder geval is hier sprake van vooringenomenheid door zijn kookkunst, die hem ertoe verleidt altijd te geloven dat hij zijn norm overal moet toepassen. Zulke mensen zijn meestal erg kwetsbaar als iemand iets op hun koken aanmerkt. Dit is het beste bewijs dat zij hier in hoogmoed zijn op dit gebied van het leven en dat zij buiten de wet van God zwaaien.  </w:t>
      </w:r>
    </w:p>
    <w:p>
      <w:pPr>
        <w:rPr>
          <w:lang w:val="de-DE"/>
        </w:rPr>
      </w:pPr>
      <w:r>
        <w:rPr>
          <w:lang w:val="de-DE"/>
        </w:rPr>
        <w:t xml:space="preserve">Kies de gulden middenweg op alle terreinen van het leven en overdrijf niet en doe niet te weinig, dan zult u meer slagen in het aanvoelen van het innerlijk gevoel van de ziel, die altijd vrijer wil worden van de onwettigheid van deze unipolaire wereld van bedrog, door de voortdurende inspanningen van haar mens-zijn. </w:t>
      </w:r>
    </w:p>
    <w:p>
      <w:pPr>
        <w:rPr>
          <w:lang w:val="de-DE"/>
        </w:rPr>
      </w:pPr>
      <w:r>
        <w:rPr>
          <w:lang w:val="de-DE"/>
        </w:rPr>
        <w:t xml:space="preserve">Dit is wat de Geest van God in de Ik Ben, door middel van een boodschapper van licht uit het zuivere Wezen, u van harte toewenst.  </w:t>
      </w:r>
    </w:p>
    <w:p>
      <w:pPr>
        <w:rPr>
          <w:lang w:val="de-DE"/>
        </w:rPr>
      </w:pPr>
      <w:r>
        <w:rPr>
          <w:lang w:val="de-DE"/>
        </w:rPr>
        <w:t xml:space="preserve">Naar dit zuivere leven in het met licht doordrongen hemelse wezen leidt de Geest van God u van binnenuit via uw ziel en laat geen middel onbeproefd, opdat u eerder, zonder omwegen en lijden, thuis kunt komen! </w:t>
      </w:r>
    </w:p>
    <w:p>
      <w:r>
        <w:t xml:space="preserve">Gods groet. </w:t>
      </w:r>
    </w:p>
    <w:sectPr>
      <w:type w:val="nextPage"/>
      <w:pgSz w:w="11900" w:h="16840" w:code="0"/>
      <w:pgMar w:left="1417" w:right="1417" w:top="1417" w:bottom="1134" w:header="709" w:footer="711"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1099"/>
    </w:pPr>
    <w:r>
      <w:rPr>
        <w:sz w:val="16"/>
      </w:rPr>
      <w:t xml:space="preserve">  www.lebensrat-gottes.de www.ich-bin-liebetroepfchen-gottes.de </w:t>
    </w:r>
  </w:p>
  <w:p>
    <w:pPr>
      <w:jc w:val="left"/>
      <w:spacing w:lineRule="auto" w:line="259" w:after="43" w:beforeAutospacing="0" w:afterAutospacing="0"/>
      <w:ind w:firstLine="0"/>
    </w:pPr>
    <w:r>
      <w:rPr>
        <w:sz w:val="16"/>
      </w:rPr>
      <w:t xml:space="preserve">F2-(Ba-Gu) </w:t>
    </w:r>
  </w:p>
  <w:p>
    <w:pPr>
      <w:jc w:val="left"/>
      <w:spacing w:lineRule="auto" w:line="259" w:after="0" w:beforeAutospacing="0" w:afterAutospacing="0"/>
      <w:ind w:firstLine="0"/>
      <w:tabs>
        <w:tab w:val="center" w:pos="4536" w:leader="none"/>
        <w:tab w:val="center" w:pos="9540" w:leader="none"/>
      </w:tabs>
    </w:pPr>
    <w:r>
      <w:rPr>
        <w:sz w:val="16"/>
      </w:rPr>
      <w:tab/>
      <w:t xml:space="preserve"> # </w:t>
    </w:r>
  </w:p>
  <w:p>
    <w:pPr>
      <w:jc w:val="right"/>
      <w:spacing w:lineRule="auto" w:line="259" w:after="31" w:beforeAutospacing="0" w:afterAutospacing="0"/>
      <w:ind w:firstLine="0"/>
    </w:pPr>
    <w:r>
      <w:rPr>
        <w:sz w:val="16"/>
      </w:rPr>
      <w:t xml:space="preserve"> </w:t>
    </w:r>
  </w:p>
  <w:p>
    <w:pPr>
      <w:jc w:val="left"/>
      <w:spacing w:lineRule="auto" w:line="259" w:after="0" w:beforeAutospacing="0" w:afterAutospacing="0"/>
      <w:ind w:firstLine="0"/>
    </w:pPr>
    <w:r>
      <w:rPr>
        <w:sz w:val="18"/>
        <w:b w:val="1"/>
      </w:rPr>
      <w:t xml:space="preserve"> </w:t>
      <w:tab/>
    </w:r>
    <w:r>
      <w:rPr>
        <w:sz w:val="20"/>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1099"/>
      <w:rPr>
        <w:sz w:val="16"/>
      </w:rPr>
    </w:pPr>
  </w:p>
  <w:p>
    <w:pPr>
      <w:jc w:val="center"/>
      <w:spacing w:lineRule="auto" w:line="240" w:after="0" w:beforeAutospacing="0" w:afterAutospacing="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0" w:beforeAutospacing="0" w:afterAutospacing="0"/>
      <w:ind w:firstLine="1099"/>
      <w:rPr>
        <w:sz w:val="16"/>
      </w:rPr>
    </w:pPr>
  </w:p>
  <w:p>
    <w:pPr>
      <w:jc w:val="left"/>
      <w:spacing w:lineRule="auto" w:line="259" w:after="43" w:beforeAutospacing="0" w:afterAutospacing="0"/>
      <w:ind w:firstLine="0"/>
      <w:rPr>
        <w:sz w:val="16"/>
      </w:rPr>
    </w:pPr>
    <w:r>
      <w:rPr>
        <w:sz w:val="16"/>
      </w:rPr>
      <w:t xml:space="preserve">F2-(Ba-Gu)  </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40" w:after="0" w:beforeAutospacing="0" w:afterAutospacing="0"/>
      <w:ind w:firstLine="0"/>
      <w:rPr>
        <w:sz w:val="16"/>
      </w:rPr>
    </w:pPr>
    <w:r>
      <w:rPr>
        <w:sz w:val="16"/>
        <w:color w:val="000000"/>
      </w:rPr>
      <w:tab/>
      <w:t xml:space="preserve"> </w:t>
      <w:tab/>
    </w: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1099"/>
    </w:pPr>
    <w:r>
      <w:rPr>
        <w:sz w:val="16"/>
      </w:rPr>
      <w:t xml:space="preserve">  www.lebensrat-gottes.de www.ich-bin-liebetroepfchen-gottes.de </w:t>
    </w:r>
  </w:p>
  <w:p>
    <w:pPr>
      <w:jc w:val="left"/>
      <w:spacing w:lineRule="auto" w:line="259" w:after="43" w:beforeAutospacing="0" w:afterAutospacing="0"/>
      <w:ind w:firstLine="0"/>
    </w:pPr>
    <w:r>
      <w:rPr>
        <w:sz w:val="16"/>
      </w:rPr>
      <w:t xml:space="preserve">F2-(Ba-Gu) </w:t>
    </w:r>
  </w:p>
  <w:p>
    <w:pPr>
      <w:jc w:val="left"/>
      <w:spacing w:lineRule="auto" w:line="259" w:after="0" w:beforeAutospacing="0" w:afterAutospacing="0"/>
      <w:ind w:firstLine="0"/>
      <w:tabs>
        <w:tab w:val="center" w:pos="4536" w:leader="none"/>
        <w:tab w:val="center" w:pos="9540" w:leader="none"/>
      </w:tabs>
    </w:pPr>
    <w:r>
      <w:rPr>
        <w:sz w:val="16"/>
      </w:rPr>
      <w:tab/>
      <w:t xml:space="preserve"> # </w:t>
    </w:r>
  </w:p>
  <w:p>
    <w:pPr>
      <w:jc w:val="right"/>
      <w:spacing w:lineRule="auto" w:line="259" w:after="31" w:beforeAutospacing="0" w:afterAutospacing="0"/>
      <w:ind w:firstLine="0"/>
    </w:pPr>
    <w:r>
      <w:rPr>
        <w:sz w:val="16"/>
      </w:rPr>
      <w:t xml:space="preserve"> </w:t>
    </w:r>
  </w:p>
  <w:p>
    <w:pPr>
      <w:jc w:val="left"/>
      <w:spacing w:lineRule="auto" w:line="259" w:after="0" w:beforeAutospacing="0" w:afterAutospacing="0"/>
      <w:ind w:firstLine="0"/>
    </w:pPr>
    <w:r>
      <w:rPr>
        <w:sz w:val="18"/>
        <w:b w:val="1"/>
      </w:rPr>
      <w:t xml:space="preserve"> </w:t>
      <w:tab/>
    </w:r>
    <w:r>
      <w:rPr>
        <w:sz w:val="20"/>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02.07.2007 </w:t>
    </w:r>
    <w:r>
      <w:rPr>
        <w:sz w:val="16"/>
        <w:lang w:val="de-DE"/>
      </w:rPr>
      <w:t xml:space="preserve">(huidige datum) </w:t>
    </w:r>
    <w:r>
      <w:rPr>
        <w:sz w:val="18"/>
        <w:b w:val="1"/>
        <w:lang w:val="de-DE"/>
      </w:rPr>
      <w:t xml:space="preserve">Ik Ben-Liefde Druppels van God uit de Hemelse Bron </w:t>
    </w:r>
    <w:r>
      <w:rPr>
        <w:sz w:val="16"/>
        <w:lang w:val="de-DE"/>
      </w:rPr>
      <w:t xml:space="preserve">Boodschap van </w:t>
    </w:r>
    <w:r>
      <w:rPr>
        <w:sz w:val="16"/>
        <w:b w:val="1"/>
        <w:lang w:val="de-DE"/>
      </w:rPr>
      <w:t xml:space="preserve">28.03.2006  </w:t>
    </w:r>
  </w:p>
  <w:p>
    <w:pPr>
      <w:jc w:val="center"/>
      <w:spacing w:lineRule="auto" w:line="259" w:after="144" w:beforeAutospacing="0" w:afterAutospacing="0"/>
      <w:ind w:firstLine="0"/>
      <w:rPr>
        <w:lang w:val="de-DE"/>
      </w:rPr>
    </w:pPr>
    <w:r>
      <w:rPr>
        <w:sz w:val="16"/>
        <w:lang w:val="de-DE"/>
      </w:rPr>
      <w:t xml:space="preserve">"Gulden middenweg in eetgedrag" (9 blz.)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lang w:val="de-DE"/>
      </w:rPr>
    </w:pPr>
    <w:r>
      <w:rPr>
        <w:sz w:val="16"/>
        <w:b w:val="1"/>
        <w:lang w:val="de-DE"/>
      </w:rPr>
      <w:t xml:space="preserve">02.07.2007 </w:t>
    </w:r>
    <w:r>
      <w:rPr>
        <w:sz w:val="16"/>
        <w:lang w:val="de-DE"/>
      </w:rPr>
      <w:t xml:space="preserve">(huidige datum) </w:t>
    </w:r>
    <w:r>
      <w:rPr>
        <w:sz w:val="16"/>
        <w:b w:val="1"/>
        <w:color w:val="0000FF"/>
        <w:lang w:val="de-DE"/>
      </w:rPr>
      <w:t xml:space="preserve">Ik Ben-Liefde Druppels van God uit de Hemelse Bron </w:t>
    </w:r>
    <w:r>
      <w:rPr>
        <w:sz w:val="16"/>
        <w:lang w:val="de-DE"/>
      </w:rPr>
      <w:t xml:space="preserve">Boodschap van </w:t>
    </w:r>
    <w:r>
      <w:rPr>
        <w:sz w:val="16"/>
        <w:b w:val="1"/>
        <w:lang w:val="de-DE"/>
      </w:rPr>
      <w:t>28.03.2006</w:t>
    </w:r>
  </w:p>
  <w:p>
    <w:pPr>
      <w:jc w:val="center"/>
      <w:spacing w:lineRule="auto" w:line="259" w:after="0" w:beforeAutospacing="0" w:afterAutospacing="0"/>
      <w:ind w:firstLine="0"/>
      <w:rPr>
        <w:sz w:val="16"/>
        <w:lang w:val="de-DE"/>
      </w:rPr>
    </w:pPr>
    <w:r>
      <w:rPr>
        <w:sz w:val="16"/>
        <w:lang w:val="de-DE"/>
      </w:rPr>
      <w:t>"Gulden middenweg in eetgedrag" (9 blz.)</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02.07.2007 </w:t>
    </w:r>
    <w:r>
      <w:rPr>
        <w:sz w:val="16"/>
        <w:lang w:val="de-DE"/>
      </w:rPr>
      <w:t xml:space="preserve">(huidige datum) </w:t>
    </w:r>
    <w:r>
      <w:rPr>
        <w:sz w:val="18"/>
        <w:b w:val="1"/>
        <w:lang w:val="de-DE"/>
      </w:rPr>
      <w:t xml:space="preserve">Ik Ben-Liefde Druppels van God uit de Hemelse Bron </w:t>
    </w:r>
    <w:r>
      <w:rPr>
        <w:sz w:val="16"/>
        <w:lang w:val="de-DE"/>
      </w:rPr>
      <w:t xml:space="preserve">Boodschap van </w:t>
    </w:r>
    <w:r>
      <w:rPr>
        <w:sz w:val="16"/>
        <w:b w:val="1"/>
        <w:lang w:val="de-DE"/>
      </w:rPr>
      <w:t xml:space="preserve">28.03.2006  </w:t>
    </w:r>
  </w:p>
  <w:p>
    <w:pPr>
      <w:jc w:val="center"/>
      <w:spacing w:lineRule="auto" w:line="259" w:after="144" w:beforeAutospacing="0" w:afterAutospacing="0"/>
      <w:ind w:firstLine="0"/>
      <w:rPr>
        <w:lang w:val="de-DE"/>
      </w:rPr>
    </w:pPr>
    <w:r>
      <w:rPr>
        <w:sz w:val="16"/>
        <w:lang w:val="de-DE"/>
      </w:rPr>
      <w:t xml:space="preserve">"Gulden middenweg in eetgedrag" (9 blz.)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0" w:after="119" w:beforeAutospacing="0" w:afterAutospacing="0"/>
      <w:ind w:hanging="10" w:left="10"/>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