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D3D5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10" w:beforeAutospacing="0" w:afterAutospacing="0"/>
        <w:ind w:firstLine="0" w:left="0"/>
      </w:pPr>
    </w:p>
    <w:p>
      <w:pPr>
        <w:spacing w:lineRule="auto" w:line="293" w:after="133" w:beforeAutospacing="0" w:afterAutospacing="0"/>
        <w:ind w:firstLine="0"/>
        <w:rPr>
          <w:color w:val="0000FF"/>
        </w:rPr>
      </w:pPr>
      <w:r>
        <w:rPr>
          <w:sz w:val="36"/>
          <w:b w:val="1"/>
          <w:color w:val="0000FF"/>
        </w:rPr>
        <w:t xml:space="preserve">Svarbi Dievo Dvasios maldos rekomendacija dvasiškai brandiems žmonėms </w:t>
      </w:r>
    </w:p>
    <w:p>
      <w:pPr>
        <w:jc w:val="left"/>
        <w:spacing w:lineRule="auto" w:line="240" w:after="157" w:beforeAutospacing="0" w:afterAutospacing="0"/>
        <w:ind w:firstLine="0"/>
      </w:pPr>
      <w:r>
        <w:t xml:space="preserve"> </w:t>
      </w:r>
    </w:p>
    <w:p>
      <w:r>
        <w:t xml:space="preserve">Sveikinimai Dievui, žmonės, nuoširdžiai susiję su visuotine vidine meilės dvasia! </w:t>
      </w:r>
    </w:p>
    <w:p>
      <w:r>
        <w:t xml:space="preserve">Daugelis žmonių nežino, kas yra svarbu dieviškoje maldoje, todėl ir toliau laikosi žmogiškų tradicijų. Jie nieko apie tai negalvoja, kai susirenka į mažą ar didelę tikinčiųjų grupę ir garsiai meldžiasi. Jie mano, kad jų malda paskatins kitus savo širdimis būti arčiau Dievo. Bet kadangi jie nežino nematomų dėsnių ir negali įsivaizduoti, kas vyksta žmogaus ir jo sielos energijoje maldos metu, jie ir toliau laikosi žemiškų papročių. </w:t>
      </w:r>
    </w:p>
    <w:p>
      <w:r>
        <w:t xml:space="preserve">Tiems, kurie yra šiek tiek dvasiškai informuoti ir gerai įsivaizduoja kai kuriuos kosminius dėsnius, bus lengva suprasti toliau pateiktą dangaus būties šviesos pasiuntinio aprašymą.  </w:t>
      </w:r>
    </w:p>
    <w:p>
      <w:r>
        <w:t xml:space="preserve">Dievas, amžinoji, beasmenė meilės dvasia visuotiniuose įvykiuose, nežiūri į išorinius žmonių papročius. Jam svarbus tik žmogaus ar kosminės būtybės, esančios nežemiškose dalinėse materialiose ar subtiliosiose materialiose sferose, širdingumas. Savo didžiausioje kūrybos širdyje dangiškoje pirmapradėje saulėje jis jaučia savyje sklindančias meilės sroves ir tai yra proga jam suteikti daugiau energijos būtybei, jei ji yra puolusi Dievo būtybė nuopuolio karalystėje. Tik nedaugelis Dievą mylinčių žmonių atkreipia dėmesį į šį taip svarbų maldos kriterijų, tačiau čia, Dievo Dvasios požiūriu, tarp jų galima įžvelgti didelių skirtumų. Daugelis tikinčiųjų nesimeldžia iš širdies, nes nuo vaikystės išmoko sugalvoti gražius žodžius, kuriais galėtų kreiptis į Dievą. Jie vis dar klaidingai tiki, kad Dievas bus ypač patenkintas jų gražiomis formuluotėmis, kurias jie jam deklamuoja, ir atsidėkos jiems savo meile.  </w:t>
      </w:r>
    </w:p>
    <w:p>
      <w:r>
        <w:t xml:space="preserve">Iš tiesų tai klaidinga daugelio tikinčiųjų, kurie dar nėra išsiugdę vidinio jausmo, kuris maldos būdas yra veiksmingiausias ir Dievo skirtas vidiniams žmonėms, nuostata. Jie vis dar mėgsta kalbėti atmintinai išmoktas maldas, bet dauguma jų kyla tik iš proto. Jų vibracija tokia žema, kad vidinė sielos širdis vos vos pakelia savo vibraciją. </w:t>
      </w:r>
    </w:p>
    <w:p>
      <w:r>
        <w:t xml:space="preserve">Galite tai įsivaizduoti taip: Jūsų vidinės šviesiosios būtybės (sielos) gyvybinė šerdis yra dieviškasis ryšio centras, t. y. jis šviesos gijomis sujungia būtybę su dangiškąja Aš Esu Dievybe (visos kūrinijos zenitu), jei būtybė to trokšta. Dvasiniame lygmenyje iš karto užmezgamas tiesioginis ryšys su visos kūrinijos gyvybės centru - Aš Esu Dievybe pirmapradėje centrinėje saulėje. Tačiau giliai puolusios Dievo būtybės šio ryšio nenori, todėl atmeta Dievą. </w:t>
      </w:r>
    </w:p>
    <w:p>
      <w:r>
        <w:t xml:space="preserve">Priešingai, būtybės, kurios savo nuoširdžiomis maldomis šlovina Dievą viduje, maldoje dažnai būna artimos savo buvusios evoliucinės vibracijos aukštai šviesos vibracijai. Jei jie tai pasiektų, galėtų pajusti dieviškųjų jėgų antplūdį per septynis savo sielos dvasinius centrus. Deja, tai neįmanoma, nes jų mąstymo ir gyvenimo būdas, neatitinkantis Dievo įstatymo, to neleidžia. Todėl jų širdies malda nėra juntama. </w:t>
      </w:r>
    </w:p>
    <w:p>
      <w:r>
        <w:t xml:space="preserve">Kiti labai aktyviai meldžiasi protu. Jų prašymai Dievui dažniausiai būna susiję su jų asmeniniais rūpesčiais, todėl jų maldos neturi vibracinio atgarsio jų sielos širdyse. Tai labai liūdnas faktas, nesuteikiantis neišmanėliams dieviškos energijos kibirkšties, kurios jie dažnai prašo iš Dievo.  </w:t>
      </w:r>
    </w:p>
    <w:p>
      <w:r>
        <w:t xml:space="preserve">Taip pat yra žmonių, kurie susitinka mažuose religiniuose ar dvasiniuose rateliuose maldos vakarams, turėdami vidinį poreikį nuoširdžiai melstis. Jie dainuoja, muzikuoja ir giedodami garbina Dievą. Dievo Dvasia tam neprieštarautų, bet jie nepažįsta nematomų energijos ryšių, todėl jų giedamos maldos neturi jokio atgarsio jų sielose. Tai iš anksto nustatyti ir atmintinai išmokyti giesmių tekstai, kuriems jie skiria visą savo dėmesį per bendrą giedojimą, todėl jie negali būti su Dievu savo vidumi, nes jų protą nuolat blaško susitelkimas į maldų tekstus.   </w:t>
      </w:r>
    </w:p>
    <w:p>
      <w:r>
        <w:rPr>
          <w:b w:val="1"/>
        </w:rPr>
        <w:t>Tikrą, vidinę, nuoširdžią maldą, kurioje žmogus išreiškia visą savo meilę Dievui, lydi aukšti sielos šviesos virpesiai.</w:t>
      </w:r>
      <w:r>
        <w:t xml:space="preserve"> Tokioje būsenoje žmogus susijungia su savo aukštai vibruojančia siela, todėl sielos gyvybinėje šerdyje atsiranda aukštesnė dviejų sprendimų vibracija. Ši nuoširdi malda pritraukia didžiulį kiekį energijos iš Dievo zenito ir labai praturtina žmogų papildomomis galiomis, kurias jis gali gerai panaudoti čia, energijos neturinčiame pasaulyje. </w:t>
      </w:r>
    </w:p>
    <w:p>
      <w:r>
        <w:t xml:space="preserve">Kas vis dar tiki, kad maldos, ištariamos mintinai, turi tokį pat poveikį, kaip ir širdingai sukalbėta malda, vis dar yra labai toli nuo dvasinės tikrovės. Tik tada, kai jis atpažįsta ir pripažįsta, kad atmintinai išmokta malda yra kliūtis vidiniam dialogui su Dievu, jis juda link dieviškojo lygmens. Taigi šiame pasaulyje, kuriame gyvena krentančios būtybės ir kuris vis labiau grimzta į vibracijas, gyvena ne mažai tikinčiųjų. Štai kodėl nuoširdžios tikinčiųjų maldos būtų labai svarbios ir būtinos, kad išgyventume. Tačiau vidinė žmonija išgirsta Dievo kvietimą savo neigiamas savybes pakeisti dieviškuoju įstatymu. Štai kodėl tarp tikinčių žmonių religinėje srityje tiek daug neišmanymo, sumaišties ir painiavos. Todėl jie nebegali atskirti širdies maldos nuo faktinės proto maldos. Šis liūdnas faktas susijęs su rimtomis pasekmėmis vidiniams žmonėms, nes jie visiškai praranda dvasinę orientaciją ir pasuka keliais, kuriais eidami patenka į sukčių ar veidmainių rankas, kurie, rekomenduodami tam tikras meditacijos technikas, duoda klaidingus patarimus, kaip melstis. Su jais viskas vyksta protu. Jie nebeįsitraukia į širdies maldą, nes protas raginamas atkreipti dėmesį į tam tikrus garsus, neva tam, kad vėl atrastų vidinį ryšį su savo siela. To niekada negali nutikti stipriai vibruojančiai sielai, nes smegenų ląstelės negali užmegzti ryšio su siela per kartojamus ar deklamuojamus žodžius.  </w:t>
      </w:r>
    </w:p>
    <w:p>
      <w:r>
        <w:t xml:space="preserve">Šių žmonių tikrai reikia gailėtis, nes jie visada daro tą patį, o vėliau nieko kito nežino. Jų maldos būdas yra taip tvirtai užprogramuotas, kad jie nebegali nuo jo atsiriboti, nes pasąmonė praneša jų antsąmonei, kad ji nori atkurti šį įprastą bendravimo su Dievu būdą. Vieną dieną vidinė siela taip pat būna taip apimta ir apsunkinta šio neteisėto ir neveiksmingo maldos ryšio, kad ir pomirtiniame gyvenime ji naudoja šias meditacijos technikas, kad tokiu būdu šlovintų Dievą. Ji tapo akla veiksmingai, paprastajai širdies maldai, kurią siela turėtų siūlyti Dievui kartu su savo pojūčiais ir vaizdinių kalba, ir nepamiršta savo padėties, todėl į jos sąmonę vis ateina impulsai iš ankstesnių prisiminimų: vėl elkis taip, kaip elgeisi žmogaus gyvenime. </w:t>
      </w:r>
    </w:p>
    <w:p>
      <w:r>
        <w:t xml:space="preserve">Jūs negalite įsivaizduoti šios didžiulės tragedijos, susijusios su neteisingu maldos ir gyvenimo būdu, nes vis dar tikite, kad Dievas visada atvers sielų akis aname pasaulyje. Ne, taip jokiu būdu nėra, nes žmogus ir siela visada turi patys suvokti, kuris gyvenimo būdas jiems malonesnis, kad jaustųsi patogiai. Jei siela vis dar jaučiasi labai laisvai, naudodama anksčiau taikytas meditacijos technikas ir joje sukauptas mąstymo maldas, Dievo dvasia paliks ją tokią, nes visada gerbia būtybių laisvę. </w:t>
      </w:r>
    </w:p>
    <w:p>
      <w:r>
        <w:t xml:space="preserve">Tik tada, kai siela susimąsto apie tai, kur ji yra, ir pajunta norą ieškoti informacijos apie savo būklę iš Dievo dvasios, ji iš karto ją gauna ir gali apsispręsti, ar nori toliau gyventi taip, kaip iki šiol, ar pasirinkti kitą gyvenimo kryptį, o jos maldos būdas taip pat pasikeis pagal dangišką, nuoširdų ryšį su Dievu. </w:t>
      </w:r>
    </w:p>
    <w:p>
      <w:r>
        <w:t xml:space="preserve">Dievo Dvasia vis dar galėtų daug ką papasakoti apie maldą, tačiau skelbėjo laikas yra labai ribotas įkvėpimui. Tačiau Dievo Dvasia lašas po lašo, po truputį pateikia jums išsamius dvasinius paaiškinimus apie širdies maldą ir apie tai, kas nematomai vyksta širdies maldos metu. </w:t>
      </w:r>
    </w:p>
    <w:p>
      <w:r>
        <w:t xml:space="preserve">Jis norėtų jums duoti dar vieną užuominą: </w:t>
      </w:r>
    </w:p>
    <w:p>
      <w:r>
        <w:t xml:space="preserve">Jei esate to paties religinio požiūrio grupėje, nesimelskite garsiai, nes tai gali trukdyti vienam iš grupės narių, kuris emociniu lygmeniu yra išsiugdęs aukštesnę sąmonę. Jis gali būti toks jautrus, kad bet koks garsas, sklindantis ne iš širdies, jam iškart kelia nerimą. Jo plačiai subrendusi siela iš karto duoda jam impulsų jausmų ir emocijų lygmeniu, kad tai buvo už dieviškojo įstatymo ribų. Jis nori kuo labiau vengti tokių garsų, todėl viskas jame šąla, kai tikintis žmogus meldžiasi iš proto, ir todėl verčiau išeitų iš kambario. </w:t>
      </w:r>
    </w:p>
    <w:p>
      <w:r>
        <w:t xml:space="preserve">Nors vienas iš grupės narių kalba gražiai suformuluotą maldą, jis norėtų ją nutraukti. Garsai iš proto jį ir kitus klausytojus pasiekia tik vieno poliaus galia kaip perdavimo impulsai. Žmogus, kuris dar nėra persmelktas Dievo Dvasios, nejaučia savyje jokio pasipriešinimo, priešingai, jis randa malonumą gerai suformuluotoje proto maldoje. Todėl jis mano, kad šalia jo yra žmogus, kuris turi labai mylėti Dievą, nes šlovina ir šlovina Jį tokiais gražiais žodžiais. Tačiau iš tiesų jis labai klysta, nes jo sąmonė vis dar labiau mėgsta gražiai suformuluotus žodžius, kuriuos žmogus išsako iš sielos gelmių jausmų ir emocijų lygmeniu, nei nuoširdžius žodžius.  </w:t>
      </w:r>
    </w:p>
    <w:p>
      <w:r>
        <w:t xml:space="preserve">Taip pat faktas, kad jis ilgą laiką leido save apgaudinėti gražiomis religinių lyderių maldomis ir kad šis klaidingas užprogramavimas vis iš naujo traukia jį labai gabių proto žmonių link ir sukelia jam džiaugsmą. Tai neabejotinas ženklas, kad jo siela jau buvo taip užprogramuota ankstesniuose gyvenimuose ir kad žmogus šiuo metu negali būti kitoks dėl dvasinių žinių stokos ir menko savęs pažinimo. </w:t>
      </w:r>
    </w:p>
    <w:p>
      <w:r>
        <w:t xml:space="preserve">Tuos iš jūsų, kurie esate vidiniai žmonės ir susirenkate į mažą grupę melstis, Dievo Dvasia prašo, kad būtumėte dėmesingi kitiems žmonėms, kurie maldos ratelyje mieliau pasiliktų su Dievu tyloje. Jie nenori, kad jiems trukdytų garsiai meldžiantis, taip pat nenori girdėti jokių trikdančių garsų, kurie galėtų atitraukti juos nuo nuoširdžios maldos. Tie, kurie yra jautrūs, galės atsitraukti ir būti supratingi savo kaimynui, jei jis nori būti ramus. Dievo Dvasia jam gali tik palinkėti, kad jis dar labiau ištobulintų savo žmogiškąją ir dvasinę sąmonę, įgyvendindamas įstatymo pažinimą, kad taptų dar jautresnis vienpoliams ir dvipoliams garsams. Tuomet jis taip pat su dideliu džiaugsmu iš vidaus pajus, kaip dieviškoji meilės srovė teka į jį, ir iš visos širdies dėkos Dievui už tai, nes visada pastebės, kad per ją yra arti Dievo. Tai gražios akimirkos, kurių iš jo niekas negali atimti iš išorės. Tai taip pat suteikia jam paramą, kad jis galėtų dvasiškai ir žmogiškai išgyventi šiame širdžiai mielame, tamsiame pasaulyje. </w:t>
      </w:r>
    </w:p>
    <w:p>
      <w:r>
        <w:t xml:space="preserve">Toks žmogus iš tiesų yra didelė parama kitiems žmonėms, kurie dar nepadarė pažangos dvasiniame kelyje į Dievo šviesą. Tai gera perspektyva tiems, kurie iš tiesų nori nuoširdžia širdimi eiti keliu, verčiančiu kiekvieną sielą džiaugtis iš vidaus, nes ji vis labiau artėja prie savo didžiojo troškimo tikslo - sugrįžti į šviesos namus. Todėl būkite stiprūs sąmoningumu artėjant tamsiajam laikui žemėje. Nebijokite, nes niekam, kas yra arti Dievo, neatsitiks nieko blogo, nebent jis nusigręš nuo Dievo ir vėl nueis savo klystkeliais, kuriais jau kartą buvo be ryšio su Dievu.  </w:t>
      </w:r>
    </w:p>
    <w:p>
      <w:r>
        <w:t xml:space="preserve">Visada gerai apgalvokite, ką norite daryti, taip pat ir maldoje. Tačiau jei norite likti arti dieviškųjų meilės srautų ir jaustis juose saugūs, ilgai nesvarstykite, koks elgesys jums priimtinesnis.  </w:t>
      </w:r>
    </w:p>
    <w:p>
      <w:r>
        <w:t xml:space="preserve">Jis nori sėkmingai gyventi pagal dieviškąją valią, todėl pasirenka veiksmingiausią maldą: tai vidinė nuoširdi malda iš sielos gelmių. Tik tai priartina jį prie Dievo ir kartu suteikia jam daug papildomų gyvybinių jėgų. Kas seks šiuo dieviškuoju kvietimu, tas niekada nesigailės ir pajus didelį džiaugsmą dėl to bei dėkingumą tam, kuris dabar kreipėsi į jus per dangiškąjį šviesos pasiuntinį ir nuolankų žinios skelbėją.  </w:t>
      </w:r>
    </w:p>
    <w:p>
      <w:r>
        <w:t xml:space="preserve">Šio džiaugsmo ir dėkingumo jums linki Dievas Aš Esu ir dangiškosios šviesos būtybės, taip pat netrukus sugrįžti į dangaus karalystę. </w:t>
      </w:r>
    </w:p>
    <w:p>
      <w:r>
        <w:t xml:space="preserve">Dievo pasveikinimas. </w:t>
      </w:r>
    </w:p>
    <w:p>
      <w:pPr>
        <w:jc w:val="left"/>
        <w:spacing w:lineRule="auto" w:line="240" w:after="1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0" w:beforeAutospacing="0" w:afterAutospacing="0"/>
      <w:ind w:firstLine="0"/>
      <w:rPr>
        <w:sz w:val="16"/>
      </w:rPr>
    </w:pPr>
  </w:p>
  <w:p>
    <w:pPr>
      <w:jc w:val="center"/>
      <w:spacing w:lineRule="auto" w:line="228"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0" w:beforeAutospacing="0" w:afterAutospacing="0"/>
      <w:ind w:firstLine="0"/>
      <w:rPr>
        <w:sz w:val="16"/>
        <w:lang w:val="en-US"/>
      </w:rPr>
    </w:pPr>
    <w:r>
      <w:rPr>
        <w:sz w:val="16"/>
        <w:lang w:val="en-US"/>
      </w:rPr>
      <w:t>F1 - (Ur-Al)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0" w:beforeAutospacing="0" w:afterAutospacing="0"/>
      <w:ind w:firstLine="0"/>
      <w:rPr>
        <w:sz w:val="16"/>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0" w:beforeAutospacing="0" w:afterAutospacing="0"/>
      <w:ind w:firstLine="0"/>
    </w:pPr>
    <w:r>
      <w:rPr>
        <w:sz w:val="16"/>
      </w:rPr>
      <w:t xml:space="preserve">F1 - (Ur-Al)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2007 11 24 </w:t>
          </w:r>
          <w:r>
            <w:rPr>
              <w:sz w:val="16"/>
            </w:rPr>
            <w:t xml:space="preserve">(dabartinė data) </w:t>
          </w:r>
          <w:r>
            <w:rPr>
              <w:sz w:val="18"/>
              <w:b w:val="1"/>
            </w:rPr>
            <w:t xml:space="preserve">Aš Esu-Meilės lašai iš Dangaus Šaltinio </w:t>
          </w:r>
          <w:r>
            <w:rPr>
              <w:sz w:val="16"/>
              <w:b w:val="1"/>
            </w:rPr>
            <w:t xml:space="preserve">2007 08 30 </w:t>
          </w:r>
          <w:r>
            <w:rPr>
              <w:sz w:val="16"/>
            </w:rPr>
            <w:t xml:space="preserve">žinia  </w:t>
          </w:r>
        </w:p>
        <w:p>
          <w:pPr>
            <w:jc w:val="center"/>
            <w:spacing w:lineRule="auto" w:line="276" w:after="0" w:beforeAutospacing="0" w:afterAutospacing="0"/>
            <w:ind w:firstLine="0"/>
          </w:pPr>
          <w:r>
            <w:rPr>
              <w:sz w:val="16"/>
            </w:rPr>
            <w:t xml:space="preserve"> "Svarbi Dievo Dvasios rekomendacija dėl maldos dvasiškai brandiems žmonėms" (5 psl.)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3" w:type="dxa"/>
        <w:left w:w="113" w:type="dxa"/>
        <w:right w:w="115" w:type="dxa"/>
      </w:tblCellMar>
      <w:tblLook w:val="04A0"/>
      <w:tblOverlap w:val="never"/>
      <w:tblpPr w:tblpX="1304"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40" w:after="0" w:beforeAutospacing="0" w:afterAutospacing="0"/>
            <w:ind w:firstLine="0"/>
            <w:rPr>
              <w:sz w:val="16"/>
            </w:rPr>
          </w:pPr>
          <w:r>
            <w:rPr>
              <w:sz w:val="16"/>
              <w:b w:val="1"/>
            </w:rPr>
            <w:t xml:space="preserve">2007 11 24 </w:t>
          </w:r>
          <w:r>
            <w:rPr>
              <w:sz w:val="16"/>
            </w:rPr>
            <w:t xml:space="preserve">(dabartinė data) </w:t>
          </w:r>
          <w:r>
            <w:rPr>
              <w:sz w:val="16"/>
              <w:b w:val="1"/>
              <w:color w:val="0000FF"/>
            </w:rPr>
            <w:t xml:space="preserve">Aš Esu-Meilės lašai iš Dangaus Šaltinio </w:t>
          </w:r>
          <w:r>
            <w:rPr>
              <w:sz w:val="16"/>
              <w:b w:val="1"/>
            </w:rPr>
            <w:t xml:space="preserve">2007 08 30 </w:t>
          </w:r>
          <w:r>
            <w:rPr>
              <w:sz w:val="16"/>
            </w:rPr>
            <w:t>žinia</w:t>
          </w:r>
        </w:p>
        <w:p>
          <w:pPr>
            <w:jc w:val="center"/>
            <w:spacing w:lineRule="auto" w:line="276" w:after="0" w:beforeAutospacing="0" w:afterAutospacing="0"/>
            <w:ind w:firstLine="0"/>
          </w:pPr>
          <w:r>
            <w:rPr>
              <w:sz w:val="16"/>
            </w:rPr>
            <w:t>"Svarbi Dievo Dvasios rekomendacija dėl maldos dvasiškai brandiems žmonėms" (5 psl.)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3" w:type="dxa"/>
        <w:left w:w="113" w:type="dxa"/>
        <w:right w:w="115" w:type="dxa"/>
      </w:tblCellMar>
      <w:tblLook w:val="04A0"/>
      <w:tblOverlap w:val="never"/>
      <w:tblpPr w:tblpX="1049"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2007 11 24 </w:t>
          </w:r>
          <w:r>
            <w:rPr>
              <w:sz w:val="16"/>
            </w:rPr>
            <w:t xml:space="preserve">(dabartinė data) </w:t>
          </w:r>
          <w:r>
            <w:rPr>
              <w:sz w:val="18"/>
              <w:b w:val="1"/>
            </w:rPr>
            <w:t xml:space="preserve">Aš Esu-Meilės lašai iš Dangaus Šaltinio </w:t>
          </w:r>
          <w:r>
            <w:rPr>
              <w:sz w:val="16"/>
              <w:b w:val="1"/>
            </w:rPr>
            <w:t xml:space="preserve">2007 08 30 </w:t>
          </w:r>
          <w:r>
            <w:rPr>
              <w:sz w:val="16"/>
            </w:rPr>
            <w:t xml:space="preserve">žinia  </w:t>
          </w:r>
        </w:p>
        <w:p>
          <w:pPr>
            <w:jc w:val="center"/>
            <w:spacing w:lineRule="auto" w:line="276" w:after="0" w:beforeAutospacing="0" w:afterAutospacing="0"/>
            <w:ind w:firstLine="0"/>
          </w:pPr>
          <w:r>
            <w:rPr>
              <w:sz w:val="16"/>
            </w:rPr>
            <w:t xml:space="preserve"> "Svarbi Dievo Dvasios rekomendacija dėl maldos dvasiškai brandiems žmonėms" (5 psl.)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1"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