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55A2DE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41" w:beforeAutospacing="0" w:afterAutospacing="0"/>
        <w:ind w:firstLine="0" w:left="0"/>
      </w:pPr>
    </w:p>
    <w:p>
      <w:pPr>
        <w:spacing w:lineRule="auto" w:line="245" w:after="12" w:beforeAutospacing="0" w:afterAutospacing="0"/>
        <w:rPr>
          <w:sz w:val="32"/>
          <w:b w:val="1"/>
          <w:color w:val="0000FF"/>
        </w:rPr>
      </w:pPr>
      <w:r>
        <w:rPr>
          <w:sz w:val="32"/>
          <w:b w:val="1"/>
          <w:color w:val="0000FF"/>
        </w:rPr>
        <w:t xml:space="preserve">Sąžiningumas, ištikimybė ir garbės jausmas - svarbiausi kilnūs bruožai darniai ir laimingai partnerystei. </w:t>
      </w:r>
    </w:p>
    <w:p>
      <w:pPr>
        <w:spacing w:lineRule="auto" w:line="245" w:after="12" w:beforeAutospacing="0" w:afterAutospacing="0"/>
        <w:rPr>
          <w:sz w:val="28"/>
          <w:color w:val="0000FF"/>
        </w:rPr>
      </w:pPr>
    </w:p>
    <w:p>
      <w:pPr>
        <w:jc w:val="left"/>
        <w:spacing w:lineRule="auto" w:line="240" w:after="127" w:beforeAutospacing="0" w:afterAutospacing="0"/>
        <w:ind w:firstLine="0"/>
      </w:pPr>
      <w:r>
        <w:rPr>
          <w:sz w:val="40"/>
          <w:b w:val="1"/>
        </w:rPr>
        <w:t xml:space="preserve"> </w:t>
      </w:r>
    </w:p>
    <w:p>
      <w:r>
        <w:t xml:space="preserve">Jūs vėl priimate Pirminę Visos Būties Dvasią palaiminančioje meilės srovėje. Būkite pasveikintas kaip dangaus pranašas iš beasmenės Aš Esu Dievybės su visais širdžiai atvirais žmonėmis, kurie džiaugiasi laisvai siūlomomis meilės žinutėmis! </w:t>
      </w:r>
    </w:p>
    <w:p>
      <w:r>
        <w:t xml:space="preserve">Jūs klausėte Aš Esu Dievybės, kaip jūs, žmonės, galėtumėte geriau suprasti dangiškųjų būtybių </w:t>
      </w:r>
      <w:r>
        <w:rPr>
          <w:b w:val="1"/>
        </w:rPr>
        <w:t xml:space="preserve">garbės jausmą, kad galėtumėte </w:t>
      </w:r>
      <w:r>
        <w:t xml:space="preserve">juo gyventi. </w:t>
      </w:r>
    </w:p>
    <w:p>
      <w:r>
        <w:t xml:space="preserve">Mano meilės dvasia bando atsakyti į klausimą apie pasmerktojo sąmonę jums, širdžiai atviriems žmonėms.  </w:t>
      </w:r>
    </w:p>
    <w:p>
      <w:r>
        <w:t xml:space="preserve">Dabar pasistenkite mintimis persikelti į dangiškąjį gyvenimą. Dangiškosios dvilypės būtybės gali jausti aukštus vidinius pojūčius, kurie pasireiškia jų emociniame lygmenyje. Tai reiškia, kad jie nepaprastai jautrūs ir jautrūs visoms vibracijoms ir šviesos spinduliams, kuriuos gauna ir siunčia. Dviguboje sąjungoje jie iškart pajunta, kai jų širdyse kyla nesutarimų. Jie žino, kaip sau padėti, kreipdamiesi į beasmenę Aš Esu Dievybę Pirminėje Centrinėje Saulėje ir klausdami, kodėl jie tai pajuto. Tačiau jie tai daro tik tada, kai jų sąmonė neturi atsakymo. </w:t>
      </w:r>
    </w:p>
    <w:p>
      <w:r>
        <w:t xml:space="preserve">Jei dvi dvilypės būtybės vibruoja ne vieningai savo širdimis, tarp jų atsiras nesutarimų arba bendravimo sunkumų. Taip atsitiko todėl, kad vienas iš jų sustojo sąmonėje. Jis to nepastebėjo, nes dvigubos sąjungos dangiškosios būtybės gali laisvai dvasiškai tobulėti ir visada yra nepriklausomos. Tačiau labai svarbu, kad jie sąmoningai gyventų kartu savo širdžių sąjungoje, vibruodami tuo pačiu būdu. Tik taip jie gali pritraukti vidines Dievo jėgas iš gyvybės zenito, pirmapradės centrinės saulės, bendram evoliuciniam gyvenimui. Kai jie nėra dvilypės vienybės sąmonėje, tarp jų atsiranda nesutarimų. Jie staiga nebegali suprasti savo dueto veiksmų. Todėl jie kreipiasi į Aš Esu Dievybę, esančią jų širdies centre, kuris yra jų esybės ir gyvenimo šerdis ir yra šiek tiek aukščiau galvos. </w:t>
      </w:r>
    </w:p>
    <w:p>
      <w:r>
        <w:t xml:space="preserve">Jame jie gauna tikslų atsakymą į savo širdies klausimą. Iš to jie gali atpažinti, kur ir kodėl jie nėra vieningi dviguboje sąjungoje. Dauguma dvilypių būtybių labai įsidėmėjo Dievo nurodymus ir stengiasi sekti labiau išsivysčiusių dvilypių būtybių gyvenimo būdu, kad grįžtų į sąmonės lygį. </w:t>
      </w:r>
    </w:p>
    <w:p>
      <w:r>
        <w:t xml:space="preserve">Žemėje tokią būseną pasiekti labai sunku, nes nuo pat partnerystės pradžios abu yra skirtingose dvasinėse ir žmogiškosiose sąmonėse. Jie greitai nepasiekia lygybės ar būtinos dvejopos vienybės požiūrio į gyvenimą. Štai kodėl nesusipratimai, ginčai ir kivirčai visada kartojasi. Tačiau to neprireiktų, jei jie daugiau dėmesio skirtų tam, kad vienodai žiūrėtų į gyvenimą. Deja, išdidumas ir arogancija neleidžia to daryti. Dievo dvasia reiškia ne nuolankumą, kai bandoma prisitaikyti prie dvasiškai labiau išsivysčiusio gyvenimo draugo, bet tai, kad jie turėtų gerai sugyventi ant tos pačios bangos. </w:t>
      </w:r>
    </w:p>
    <w:p>
      <w:r>
        <w:t xml:space="preserve">Deja, Dievo Dvasios žmonės dažniausiai to nesupranta. Jie mano, kad jei prisitaikys, praras laisvę ir nepriklausomybę. Taip negali būti, jei jie turi bendrą gyvenimo tikslą. Tačiau būtent tai poros ir turėtų turėti, nes neturėdami vienodų gyvenimo tikslų jie gyvena nelygiai vienas šalia kito, o tai vieną dieną priveda prie to, kad nebeturi vienas kitam ką pasakyti. Kiekvienas siekia savo kelio ir tikslo, o nesusipratimai dėl to yra užprogramuoti iš anksto. Asmeniui, kuris nenori dvasiškai tobulėti, bus sunku suprasti gyvenimo partnerį, kuris visada to nori. Jis ne iš karto atpažįsta, ką jam bando paaiškinti palydovas, ir pokalbyje atsiranda nesutarimų, nes susiduria dvi skirtingos nuomonės. Taip yra todėl, kad abu skirtingai žiūri į gyvenimą ir siekia skirtingų tikslų. Todėl nelygiavertė partnerystė ilgai netrunka. Galiausiai priešingybės viena kitą atstumia ir lieka tik fizinis kontaktas. Tačiau tai per mažai, kad būtų galima išlaikyti darnią partnerystę. Tam tikru momentu tai baigiasi vieno ar abiejų nepasitenkinimu ir priekaištais. </w:t>
      </w:r>
    </w:p>
    <w:p>
      <w:r>
        <w:t xml:space="preserve">Vienas iš jų, paprastai dvasiškai labiau išsivystęs partneris, pradeda galvoti ir rūpintis, kaip pasiekti, kad jų partnerystė būtų vieninga. Tačiau tai beveik neįmanoma, kai skiriasi požiūriai į gyvenimą. Todėl vieną dieną ateina atsistatydinimo diena ir pirmosios mintys apie partnerystės nutraukimą. Jie sustiprėja, kai kyla didelių nesutarimų. Jis trokšta taikos ir harmonijos, kurių partnerystė nebeteikia. Todėl jis pradeda galvoti apie atsiskyrimą. Jis jaučia, kad nėra prasmės dar kartą aiškintis su mylimu partneriu, nes jis visiškai nesupranta jo požiūrio į gyvenimą. </w:t>
      </w:r>
    </w:p>
    <w:p>
      <w:r>
        <w:t xml:space="preserve">Jie atsisveikino vienas su kitu, nes bendros ateities nebuvo, nors tai būtų buvę įmanoma, jei protiškai atsilikęs gyvenimo draugas būtų parodęs daugiau empatijos savo dvasiškai labiau išsivysčiusiam bičiuliui.  </w:t>
      </w:r>
    </w:p>
    <w:p>
      <w:pPr>
        <w:spacing w:lineRule="auto" w:line="271" w:after="158" w:beforeAutospacing="0" w:afterAutospacing="0"/>
        <w:ind w:firstLine="0"/>
      </w:pPr>
      <w:r>
        <w:rPr>
          <w:b w:val="1"/>
        </w:rPr>
        <w:t xml:space="preserve">Giliai ir intymiai įsijausti į žmogų ir situaciją, kad galėtų ją teisingai ir toliaregiškai suprasti, gali tik tas žmogus, kurio dvasinė širdis (sielos gyvenimo šerdis) visada atvira Dievui ir kuris nori priimti išmintingus sielos impulsus emociniu lygmeniu, kad praplėstų savo sąmonę. Gerai treniruoto proto lygmenyje subtili empatija neįmanoma, nes smegenys su savo trumparegiškais prisiminimais iš šio pasaulio neteisingai vertina ir supranta dvasiškai aukštesnės sąmonės ir didelio jautrumo žmogų. Tai reiškia, kad jautraus žmogaus, turinčio dvasingą ir aukštesnį požiūrį į gyvenimą ir savo veiksmus, neįmanoma visapusiškai ir teisingai suvokti vien protu. Su tokiais skirtingais žmonėmis tai visada sukels įtampą ir nepatrauklius ginčus, o kartą ir išsiskyrimą. </w:t>
      </w:r>
    </w:p>
    <w:p>
      <w:r>
        <w:t xml:space="preserve">Atskyrimas natūraliai vyksta skausmingais aspektais, ir abu kenčia nuo šios būsenos dar ilgiau, nes žmogaus viršutinė ir apatinė sąmonė su sielos sąmone vis dar nušviečia, apdoroja ir bando klasifikuoti visus partnerystės įvykius. Kažkokiu būdu abu vis dar tikisi, kad išsiskyrimo laikotarpiu pavyks susitarti. Tačiau vargu ar taip nutiks, nes jie per daug toli vienas nuo kito psichologiškai, be to, juos išskyrė nemalonūs įvykiai. Jei pasitikėjimą vienas kitu vienas iš jų sugriovė nuolatiniu nesąžiningumu ir grasinimais išsiskirti, nauja pradžia nebebus įmanoma. Jei pasitikėjimo nebėra, pažemintas ir išduotas asmuo tik pusiau atsivers nesąžiningam asmeniui, nes niekada negalės iš tikrųjų atgauti pasitikėjimo, nes skaudūs prisiminimai to neleidžia.  </w:t>
      </w:r>
    </w:p>
    <w:p>
      <w:r>
        <w:t xml:space="preserve">Todėl Dievo Dvasia pataria jiems abiem daugiau nebesivelti į pusėtiną partnerystę. Vėliau jie turės didelių problemų vienas su kitu dėl piktnaudžiavimo pasitikėjimu, o tai galiausiai sukels dar didesnę įtampą, nei buvo, kai jie pirmą kartą bandė užmegzti partnerystę. Dievo Dvasia rekomenduoja jiems išsiskirti draugiškai ir supratingai, nemėtyti vienas ant kito purvo. Tai geriausias sprendimas, kaip su Dievo pagalba vėl pradėti naują, nuoširdžią draugystę. Ginčydamiesi ir vadovaudami, kurie, deja, vyksta tarp žmonių, neturinčių ryšio su Dievu, kiekvienas iš jų praranda didžiulę gyvybinę energiją. Taip neturi nutikti ir su Dievu susijusiems žmonėms, nes priešingu atveju jie tampa tamsių sielų ir žmonių taikiniu ir yra jų vedami klaidinga kryptimi, dažniausiai į savo tamsią praeitį, kurios jie dar neįveikė. Dievo Dvasia jus apie tai įspėja! </w:t>
      </w:r>
    </w:p>
    <w:p>
      <w:r>
        <w:t xml:space="preserve">Tokie susiskaldymai priešybių pasaulyje dažnai atsiranda dėl to, kad žmonės nepasirengę dvasiškai tobulėti. Pirmiausia jie traukia vienas kitą labiau fiziškai, o dvasinis aspektas lieka nepastebėtas. Dabar, kai jie kurį laiką gyvena kartu, jie išsigąsta, nes dvasiškai yra pernelyg toli vienas nuo kito. To pasekmės - nepasitenkinimas ir didelė nesantaika. Štai kodėl Aš Esu Dievo Dvasia rekomenduoja jiems iš karto negyventi kartu. Tik tada, kai jie žino, kad jų gyvenimo tikslas yra daugiausia tas pats, t. y. žingsnis po žingsnio priartėti prie savo dieviškosios kilmės, jie turėtų gyventi kartu.  </w:t>
      </w:r>
    </w:p>
    <w:p>
      <w:r>
        <w:t xml:space="preserve">Jei vienas iš jų vis dar turi didelių pasaulietinių tikslų, kuriuose išryškėja jo asmenybė, patariama būti atsargiam. Šis asmuo kels didžiausių sunkumų nuolankiam partneriui, nes jo išdidumas ir arogancija neleidžia jam gyventi kartu kukliai ir nuošaliai. Todėl niekada neikite kartu su žmonėmis, kurie vis dar turi daug žemiškų atrakcijų ir mėgsta žmogiškai pasipuikuoti. Partnerystėje po vienu stogu tai visada bus didelis problemų šaltinis. Jie nori, kad jų asmuo spindėtų, ir labai apsunkins nuolankaus partnerio gyvenimą, nes nenori įsitraukti į bendro sutarimo ir taikaus sprendimo paieškas. Jie jaučiasi nelaisvi, kai dvasiškai labiau išsivystęs partneris jiems pasiūlo ką nors savęs pažinimui ir apmąstymams, kurie būtų labai svarbūs taikiam ir harmoningam bendram gyvenimui. </w:t>
      </w:r>
    </w:p>
    <w:p>
      <w:r>
        <w:t xml:space="preserve">Deja, tik nedaugelis dievobaimingų žmonių atkreipia dėmesį į šį svarbų kriterijų, nes juos apakina stiprūs ir gražūs jausmai, kuriuos jie pirmą akimirką jaučia žmogui. Fiziniai pojūčiai užblokuoja visą atsargumą. Todėl ramus, geranoriškas ir atviras dieviškajai tiesai žmogus iš pradžių yra apgaunamas psichiškai nestabilios psichikos žmogaus. Jis prabunda tik tada, kai kasdien mato jį su jo silpnybėmis, apie kurias nebūtų pagalvojęs, nes jis gudriai prisidengė.  </w:t>
      </w:r>
    </w:p>
    <w:p>
      <w:r>
        <w:t xml:space="preserve">Jautrūs ir švelnūs žmonės, turintys stiprų ryšį su Dievu, labai kenčia nuo triukšmingų ir greitų žmonių, kurie nesugeba savęs kontroliuoti. Jie nežino, kas jiems nutiks, jei pamatys besiblaškantį savo gyvenimo draugą. Nepaklusnaus gyvenimo draugo garsus pykčio protrūkis yra didelis pažeminimas ir </w:t>
      </w:r>
      <w:r>
        <w:rPr>
          <w:b w:val="1"/>
        </w:rPr>
        <w:t xml:space="preserve">garbės jausmo </w:t>
      </w:r>
      <w:r>
        <w:t xml:space="preserve">pažeidimas širdžiai atviram ir jautriam žmogui. Jis nebeturėtų leisti, kad taip atsitiktų, nes kitaip abu jie bus emociškai apsunkinti.  </w:t>
      </w:r>
    </w:p>
    <w:p>
      <w:r>
        <w:t xml:space="preserve">Greitai besipykstantis žmogus, kuriam nepavyksta pasiekti savo, turi didelių charakterio trūkumų. Jis vis dar gyvena mintimi, kad viskas turi vykti pagal jo ketinimus ir valią. Todėl jis įnirtingai kišasi į partnerio gyvenimą ir pradeda jį gąsdinti garsiais žodžiais, galbūt trenkdamas durimis ir kitais nepatraukliais būdais. Iš tiesų, Dievo Dvasios požiūriu, toks išdidžių ir valdingų žmonių elgesys yra netoleruotinas! </w:t>
      </w:r>
    </w:p>
    <w:p>
      <w:r>
        <w:t xml:space="preserve">Neretai dominuojantys žmonės, kai jiems nepavyksta pasiekti savo, sako savo partneriui ar kitiems žmonėms, kad gyvenimas jiems nebeturi prasmės. Juos taip įsiutina situacija, kuri susiklostė ne pagal jų norus, kad jie grasina savo partneriui atimti sau gyvybę, taip pat teikia tokius pasiūlymus draugams ir pažįstamiems. Taip jie nori įbauginti žmogų dėl didelio nusivylimo, kad bet kokia kaina galėtų įvykdyti savo valią. Taip elgdamiesi jie pamiršta, kad šiuo nesuprantamu ir labai blogu teiginiu jie patenka į save naikinantį nepataisomų kritimo būtybių gyvenimo principą. Nuo šios akimirkos jie jiems toliau šnabžda ir iš dalies juos užvaldo, kad jie iš tikrųjų atimtų sau gyvybę dėl didelio nusivylimo.  </w:t>
      </w:r>
    </w:p>
    <w:p>
      <w:pPr>
        <w:spacing w:lineRule="auto" w:line="240" w:after="40" w:beforeAutospacing="0" w:afterAutospacing="0"/>
      </w:pPr>
      <w:r>
        <w:t xml:space="preserve">Tikrai nepadorus teiginys, kai kalbama apie Dievą turinčius žmones. Taip jie atsiduria už savo dieviškosios sąmonės ir dvasinio </w:t>
      </w:r>
      <w:r>
        <w:rPr>
          <w:b w:val="1"/>
        </w:rPr>
        <w:t xml:space="preserve">garbės jausmo </w:t>
      </w:r>
      <w:r>
        <w:t xml:space="preserve">ribų. </w:t>
      </w:r>
    </w:p>
    <w:p>
      <w:pPr>
        <w:spacing w:lineRule="auto" w:line="240" w:after="40" w:beforeAutospacing="0" w:afterAutospacing="0"/>
      </w:pPr>
    </w:p>
    <w:p>
      <w:pPr>
        <w:spacing w:lineRule="auto" w:line="240" w:after="0" w:beforeAutospacing="0" w:afterAutospacing="0"/>
      </w:pPr>
      <w:r>
        <w:t xml:space="preserve">Dangaus būtybės rūpinasi savo garbės jausmu ir niekada nenori nutraukti savo gyvenimo.  </w:t>
      </w:r>
    </w:p>
    <w:p>
      <w:r>
        <w:t xml:space="preserve">Net jei tai būtų žmogaus kiautas, garbingas, su Dievu susietas žmogus niekada neišsakys savigraužos žodžių, nes jis neįsileidžia tokių minčių į save! </w:t>
      </w:r>
    </w:p>
    <w:p>
      <w:r>
        <w:t xml:space="preserve">Kas išsako tokius grasinimus, tas yra stipriai poliarizuotas priešingybių, kurios leidžia jam gyventi destruktyviai. Jis neras ramybės, jei nuoširdžiai neatgailaus dėl jų prieš Dievą ir neįsitrauks į konstruojantį ir saugantį dieviškąjį gyvenimą. Būtent tai meilės dvasia rekomenduoja žmonėms, kurie tebegyvena nesąmoningai ir turi savyje šią destruktyvią sankaupą. Jie gali netrukus išsilaisvinti, jei įžengs į </w:t>
      </w:r>
      <w:r>
        <w:rPr>
          <w:b w:val="1"/>
        </w:rPr>
        <w:t>protą ir dieviškąją tvarką.</w:t>
      </w:r>
      <w:r>
        <w:t xml:space="preserve"> Tik tada jie galės pažvelgti į savo gyvenimą iš kitos perspektyvos. Tik tada jie gali pradėti kelti ir saugoti dieviškąjį gyvenimą ir laimingai gyventi kartu su geraširdžiu ir linksmu žmogumi, kuris kasdien dėkoja Dievui už savo gyvenimą ir labai jį vertina! </w:t>
      </w:r>
    </w:p>
    <w:p>
      <w:r>
        <w:t xml:space="preserve">Ramūs, geros širdies žmonės negali suvokti savo gyvenimo draugo sąmonės, kai jis elgiasi taip iškrypėliškai. Jie vis labiau atsitraukia nuo tokio nepaklusnaus žmogaus, kurio vidinis jausmų lygmuo vis labiau tolsta nuo vidinio širdies lygmens. Vieną dieną tai nueina taip toli, kad jie nebejaučia jokios traukos savo širdies ir emociniu lygmeniu savo gyvenimo draugui. Tai momentas, kai partnerystę reikėtų nutraukti, nes tada pusiau bendras gyvenimas gali vykti tik seksualiniu pagrindu. Tai tikrai per mažai, kad būtų galima išlaikyti darnią ir taikią partnerystę. Labai svarbu, kad jie abu dvasiškai judėtų bendra kryptimi, nes tik taip jie kartu išgyvens laimingų akimirkų ir galės pakylėta širdimi dėkoti Dievui už jas. </w:t>
      </w:r>
    </w:p>
    <w:p>
      <w:r>
        <w:t xml:space="preserve">Todėl Dievas-Dvasia rekomenduoja šiems žmonėms nepalikti savo </w:t>
      </w:r>
      <w:r>
        <w:rPr>
          <w:b w:val="1"/>
        </w:rPr>
        <w:t xml:space="preserve">garbės jausmo </w:t>
      </w:r>
      <w:r>
        <w:t xml:space="preserve">nepastebėto ir mėgautis partneryste tik seksualiniu lygmeniu. Kas taip elgiasi, visada nepaisys dangiškųjų būtybių </w:t>
      </w:r>
      <w:r>
        <w:rPr>
          <w:b w:val="1"/>
        </w:rPr>
        <w:t xml:space="preserve">garbės jausmo, nes </w:t>
      </w:r>
      <w:r>
        <w:t xml:space="preserve">jos niekada fiziškai nesusilieja, jei nėra nuoširdžioje vienybėje. Prieš fiziškai susijungdami ar susijungdami, jie labai rūpinasi, kad jų santykiai tarpusavyje būtų harmoningi ir nuoširdūs. </w:t>
      </w:r>
    </w:p>
    <w:p>
      <w:pPr>
        <w:spacing w:lineRule="auto" w:line="240" w:after="0" w:beforeAutospacing="0" w:afterAutospacing="0"/>
      </w:pPr>
      <w:r>
        <w:t xml:space="preserve">Jei žmonės to nepaiso, jų nuoširdūs jausmai vienas kitam atšąla. Tai nueina taip toli, kad jie nebejaučia savyje jokio </w:t>
      </w:r>
      <w:r>
        <w:rPr>
          <w:b w:val="1"/>
        </w:rPr>
        <w:t xml:space="preserve">garbės jausmo </w:t>
      </w:r>
      <w:r>
        <w:t xml:space="preserve">ir bet kada gali lytiškai santykiauti su kitu asmeniu. Jų garbės jausmas yra prislopintas. Dangaus garbės jausmas vis labiau ir labiau slepiamas, kol vieną dieną jis taip toli nueina, kad jie seksualiai susitinka be nuoširdžių jausmų. Čia slypi didžiulis pavojus, kad jie nebejaus nieko gražaus, pavyzdžiui, moteris, kai vyras ją naudoja savo masturbacijai. Jie tai praleidžia pro ausis ir atsiprašydami sako sau, kad atliko savo santuokinę pareigą. Šia reakcija norima parodyti, kad nuvargęs vyras prarado garbės jausmą. Jei moters garbės jausmas išliktų nepažeistas, ji niekada nebegalėtų lytiškai santykiauti su savo partneriu ar kitu vyru, kuris tik nori su ja pasitenkinti.  </w:t>
      </w:r>
    </w:p>
    <w:p>
      <w:pPr>
        <w:spacing w:lineRule="auto" w:line="240" w:after="0" w:beforeAutospacing="0" w:afterAutospacing="0"/>
      </w:pPr>
    </w:p>
    <w:p>
      <w:r>
        <w:rPr>
          <w:b w:val="1"/>
        </w:rPr>
        <w:t>Tokia moteris iš tiesų prarado garbės jausmą ir gali net nesąmoningai apsimesti, kad ji tik atlieka savo santuokinę pareigą.</w:t>
      </w:r>
      <w:r>
        <w:t xml:space="preserve"> Tikrai žemina moterį, kai ji taip teisinasi prieš kitus žmones dėl tokio veiksmo, kuris ramina jos sąžinę. Ji visiškai susipriešinusi su vyro, kuris tik seksualiai ja naudojosi savo pasitenkinimui, pažeminimu. Ši moteris taip pat negerbia savęs, nes jei turėtų pagarbos sau, ji skubiai paliktų šį libidinį ir širdžiai mielą vyrą. Tai galioja ir vyrui, kuris leidžia moteriai savimi naudotis širdžiai mielu būdu. </w:t>
      </w:r>
    </w:p>
    <w:p>
      <w:r>
        <w:t xml:space="preserve">Jei, pavyzdžiui, moteris leidžia vyrui ją fiziškai išnaudoti, ji turi tikėtis, kad jos emociniame lygmenyje viskas atvės ir ji negalės pajusti jokių gražių ir pakilių jausmų, kai liečiasi su vyru. Šios moterys kenčia nuo jausmų šaltumo sau ir kitiems žmonėms. Jie negali tinkamai užmegzti nuoširdžių santykių ir tiki, kad myli tik ką nors. Tačiau jie negali, nes yra labai susipriešinę emociniu lygmeniu. Jie nustemba, kai vargiai gali patirti orgazmą. Tokioms moterims paprastai reikia švelnių ar šiurkščių vyro seksualinių prisilietimų, kad jos apskritai ką nors pajustų. Tai ženklas, kad jos prarado garbės jausmą su šaltakrauju vyru, kuris norėjo tik patenkinti save, arba šaltakraujiškai naudojosi vyrais tik masturbacijai. </w:t>
      </w:r>
    </w:p>
    <w:p>
      <w:r>
        <w:t xml:space="preserve">Kelias į išsilaisvinimą iš jausmų šaltumo, Dievo Dvasios požiūriu, yra pirmiausia jį suvokti. Tai nepavyksta, jei jie vėl bando apgauti save ir kitus žmones, sakydami sau, kad moteris turi atlikti savo seksualinę santuokinę pareigą. Tai taikoma ir vyrams. To nėra Dievo įstatyme, nes tai yra prievarta ir paklusnumas, taigi garbės jausmo pažeidimas. Jei, pavyzdžiui, moteris nori išsivaduoti iš jausmų šaltumo, ji turėtų pradėti mylėti šiltai ir empatiškai, visiškai atiduodama savo širdį mylimam vyrui. Tik jei jos mintyse slapta nėra jokių vyrų pakaitalų, jai vis labiau pavyks visiškai atsiduoti vyrui, jei jis taip pat stengsis tai daryti. Nes tik taip galima priartėti prie mistinės dangiškųjų būtybių meilės! </w:t>
      </w:r>
    </w:p>
    <w:p>
      <w:r>
        <w:t xml:space="preserve">Jei šalta tapusi moteris persiorientuoja į Dievo skirtą emocinį gyvenimą ir dabar visada šiltai atsiveria mylimam vyrui emociniu lygmeniu, po kurio laiko ji su džiaugsmu pastebės, kad joje įvyko pastebimų pokyčių. Palaipsniui moteriai atsiras jausmų šiluma ir jautrumas. Tas pats pasakytina ir apie šaltakraujį vyrą, jei jis rimtai ketina, padedamas Dievo, užmegzti nuoširdžius santykius su moterimi, kad atšiltų emociniu lygmeniu.  </w:t>
      </w:r>
    </w:p>
    <w:p>
      <w:r>
        <w:rPr>
          <w:b w:val="1"/>
        </w:rPr>
        <w:t>Kas taip gyvena tarp širdies žmonių, vieną dieną patirs, kad jo garbės jausmas ir didelis sielos bei žmogaus ląstelių jautrumas emociniame lygmenyje vėl atsivers.</w:t>
      </w:r>
      <w:r>
        <w:t xml:space="preserve"> Jis neleis jokių minčių apie neištikimybę kitam vyrui ar moteriai. Jis labai jiems priešinasi, jei jie kada nors ateitų pas jį per sielų šnabždesius. Jis tiksliai žino, ko nori, ir niekada nesileidžia į tokius minties išvedžiojimus, net jei jam vis dėlto pasitaikytų įdomių susitikimų su priešingos lyties atstovais. Tapęs stabilus, jis sulaiko, nes aktyvus vidinis garbės jausmas emociniu lygmeniu jam liepia to nedaryti. Jei jis vis dėlto įsileidžia šias mintis į savo antsąmonę, tada pajunta didžiulį pasipriešinimą iš vidaus, panašų į švelnų elektros smūgį, kurį jam suteikia jo siela, jau laisva nuo garbės jausmo poliariškumo pasikeitimų ir gyvenanti pagal Dievo įstatymą. Tokiu būdu tapęs stabilus žmogus nebebus neištikimas savo mintimis, nes jis kontroliuoja jas ir save. </w:t>
      </w:r>
    </w:p>
    <w:p>
      <w:r>
        <w:t xml:space="preserve">Tai yra Dievo susaistytų žmonių, kurie nenustoja dvasiškai tobulėti, tikslas. Kartas nuo karto jie su siaubu sužino, kad įvairiose gyvenimo srityse vis dar daro vienokias ar kitokias klaidas, kurias nesąmoningai paliko, tačiau jų sąžiningas ketinimas išlieka tas pats - nuolat dvasiškai atsinaujinti. Tai gali daryti tik tie žmonės, kurie savo sieloje išsiugdė arba atgavo pakankamą garbės ir stabilumo jausmą.  </w:t>
      </w:r>
    </w:p>
    <w:p>
      <w:r>
        <w:t xml:space="preserve">To vidinė meilės dvasia linki kiekvienam keliaujančiam į Dievo šviesą ir taip pat prašo gyventi ištikimai partnerystėje ir draugystėje. Be jos žmogus yra svajonių vaikščiotojas pasaulyje, nuolat ieškantis naujo troškimų partnerio, kuris patenkintų jį visose gyvenimo srityse. Tai neįmanoma jokiam žmogui. Kai žmogus grįžta prie dangiškųjų būtybių kuklumo ir paprastumo ir išmoksta gyventi patenkintas, jis nebekelia didelių reikalavimų savo partneriui. Jam brangus ir geraširdis žmogus šalia yra svarbiausias dalykas pasaulyje. Jis nesužeis jo širdyje, jei negaus iš jo to, ko nori. Jis džiaugiasi juo ir visada rodys jam nuoširdžią meilę. Jam patinka švelniai glaustis prie jo, nes širdyje jaučia, kad taip gyventi su juo yra malonu. Jis stengiasi jį suprasti, kad šis, nepaisant geresnio pažinimo, neatsidurtų už Dievo įstatymo ribų.  </w:t>
      </w:r>
    </w:p>
    <w:p>
      <w:r>
        <w:t xml:space="preserve">Šie švelnūs žmonės nori būti taupūs ir labai džiaugiasi, kai jų gyvenimo draugas jiems dovanoja daug šiltų prisilietimų. </w:t>
      </w:r>
      <w:r>
        <w:rPr>
          <w:b w:val="1"/>
        </w:rPr>
        <w:t>Tai įmanoma žemėje, kai partnerystė grindžiama ištikimybe ir abipusiu pasitikėjimu.</w:t>
      </w:r>
      <w:r>
        <w:t xml:space="preserve"> Jei pasitikėjimas vienas kitu sutrinka dėl to, kad vienas iš jų yra nesąžiningas ir vis dar slapta susitinka su žmonėmis, su kuriais gerai sutaria, ir galvoja apie neištikimybę, tokia partnerystė greitai žlugs. Kai nėra pasitikėjimo vienas kitu, niekada nebus galima kurti bendros ateities.  </w:t>
      </w:r>
    </w:p>
    <w:p>
      <w:r>
        <w:rPr>
          <w:b w:val="1"/>
        </w:rPr>
        <w:t xml:space="preserve">Tik per sąžiningumą ir ištikimybę atsiranda pasitikėjimas savimi, o per tai žmogus gyvena garbės jausmu. Sąžiningumas, ištikimybė ir garbės jausmas yra glaudžiai susiję kaip kilnios dangiškos savybės. Jos yra vienos svarbiausių darnios ir laimingos partnerystės savybių arba ramsčių! </w:t>
      </w:r>
      <w:r>
        <w:t xml:space="preserve">Jei trūksta vieno ramsčio, nutrūksta kartu sukurtas širdies ryšys. Todėl partnerystėje elkitės vienas su kitu protingai ir džiaukitės, jei jums pavyks išlaikyti šiuos pagrindinius partnerystės ramsčius stabilius. Jei nuolat juos puoselėjate ir jais rūpinatės, į jūsų partnerystę niekada neįsibraus tas, kuris apgaulingai apsimeta jus mylįs, nes įsivaizduoja esąs neatremiamas dėl savo išorinio grožio. Jūs tik nuobodžiai nusišypsosite šiam žmogui ir pasakysite, kad jis susipyko su ne tuo žmogumi. </w:t>
      </w:r>
    </w:p>
    <w:p>
      <w:r>
        <w:t xml:space="preserve">Prašome šiek tiek daugiau apie tai pagalvoti savo partnerystėse, kurioms vadovauja į Dievą orientuoti žmonės. </w:t>
      </w:r>
    </w:p>
    <w:p>
      <w:r>
        <w:t xml:space="preserve">Mano meilės dvasia davė jums mažų nuorodų, kad geriau pažintumėte vienas kitą, taip pat nurodymų, kaip gerai gyventi darnioje partnerystėje, kuri turėtų būti gyvenama Dievo dvasia. Šie nurodymai gali šiek tiek priartinti jus prie dieviškosios meilės, garbės jausmo, ištikimybės, pasitikėjimo, sąžiningumo ir pastovumo siekiant bendro tikslo, taip pat pakelti jūsų sielos vibraciją. Labai to linkiu žmonėms ir sieloms, kurie vis dar gyvena rudeninėje būtyje, nes jie prarado dieviškąją orientaciją. Tačiau mano didžioji meilė visada ir toliau kreipsis į juos ir stengsis juos paskatinti, kol jie visiškai pabus ir savanoriškai norės gyventi dieviškoje dangaus planetų šviesoje. </w:t>
      </w:r>
    </w:p>
    <w:p>
      <w:pPr>
        <w:jc w:val="left"/>
        <w:spacing w:lineRule="auto" w:line="240" w:beforeAutospacing="0" w:afterAutospacing="0"/>
        <w:ind w:firstLine="0"/>
      </w:pPr>
      <w:r>
        <w:t xml:space="preserve"> </w:t>
      </w:r>
    </w:p>
    <w:p>
      <w:r>
        <w:t xml:space="preserve">Dievo pasveikinimas iš dangiškosios būtybės. </w:t>
      </w:r>
    </w:p>
    <w:p>
      <w:pPr>
        <w:jc w:val="left"/>
        <w:spacing w:lineRule="auto" w:line="240" w:after="161" w:beforeAutospacing="0" w:afterAutospacing="0"/>
        <w:ind w:firstLine="0"/>
      </w:pPr>
      <w:r>
        <w:t xml:space="preserve"> </w:t>
      </w:r>
    </w:p>
    <w:p>
      <w:pPr>
        <w:spacing w:lineRule="auto" w:line="240" w:after="0" w:beforeAutospacing="0" w:afterAutospacing="0"/>
      </w:pPr>
      <w:r>
        <w:t xml:space="preserve">Pirminė Aš Esu dvasia kalbėjo apie pasmerkimo sąmonę.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n-US"/>
      </w:rPr>
    </w:pPr>
    <w:r>
      <w:rPr>
        <w:sz w:val="18"/>
        <w:lang w:val="en-US"/>
      </w:rPr>
      <w:t xml:space="preserve">F3-(Ba-Al)  </w:t>
      <w:tab/>
    </w:r>
    <w:r>
      <w:rPr>
        <w:sz w:val="20"/>
        <w:lang w:val="en-US"/>
      </w:rPr>
      <w:tab/>
    </w:r>
    <w:r>
      <w:rPr>
        <w:sz w:val="18"/>
        <w:lang w:val="en-US"/>
      </w:rPr>
      <w:t xml:space="preserve">www.lebensrat-gottes.de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6" w:after="0" w:beforeAutospacing="0" w:afterAutospacing="0"/>
      <w:ind w:firstLine="0"/>
      <w:rPr>
        <w:sz w:val="16"/>
      </w:rPr>
    </w:pPr>
  </w:p>
  <w:p>
    <w:pPr>
      <w:jc w:val="center"/>
      <w:spacing w:lineRule="auto" w:line="22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6" w:after="0" w:beforeAutospacing="0" w:afterAutospacing="0"/>
      <w:ind w:firstLine="0"/>
      <w:rPr>
        <w:sz w:val="16"/>
      </w:rPr>
    </w:pPr>
    <w:r>
      <w:rPr>
        <w:sz w:val="16"/>
      </w:rPr>
      <w:t>F3-(Ba-Al)</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6" w:after="0" w:beforeAutospacing="0" w:afterAutospacing="0"/>
      <w:ind w:firstLine="0"/>
      <w:rPr>
        <w:sz w:val="16"/>
        <w:lang w:val="en-US"/>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n-US"/>
      </w:rPr>
    </w:pPr>
    <w:r>
      <w:rPr>
        <w:sz w:val="18"/>
        <w:lang w:val="en-US"/>
      </w:rPr>
      <w:t xml:space="preserve">F3-(Ba-Al)  </w:t>
      <w:tab/>
    </w:r>
    <w:r>
      <w:rPr>
        <w:sz w:val="20"/>
        <w:lang w:val="en-US"/>
      </w:rPr>
      <w:tab/>
    </w:r>
    <w:r>
      <w:rPr>
        <w:sz w:val="18"/>
        <w:lang w:val="en-US"/>
      </w:rPr>
      <w:t xml:space="preserve">www.lebensrat-gottes.de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76" w:after="0" w:beforeAutospacing="0" w:afterAutospacing="0"/>
            <w:ind w:firstLine="0"/>
          </w:pPr>
          <w:r>
            <w:rPr>
              <w:sz w:val="16"/>
            </w:rPr>
            <w:t xml:space="preserve"> </w:t>
          </w:r>
          <w:r>
            <w:rPr>
              <w:sz w:val="16"/>
              <w:b w:val="1"/>
            </w:rPr>
            <w:t xml:space="preserve"> 2007.07.02 </w:t>
          </w:r>
          <w:r>
            <w:rPr>
              <w:sz w:val="16"/>
            </w:rPr>
            <w:t xml:space="preserve">(dabartinė data) </w:t>
          </w:r>
          <w:r>
            <w:rPr>
              <w:sz w:val="18"/>
              <w:b w:val="1"/>
            </w:rPr>
            <w:t xml:space="preserve">Aš Esu-Meilės lašai iš Dangiškojo Šaltinio </w:t>
          </w:r>
          <w:r>
            <w:rPr>
              <w:sz w:val="16"/>
              <w:b w:val="1"/>
            </w:rPr>
            <w:t xml:space="preserve">2006.10.06 </w:t>
          </w:r>
          <w:r>
            <w:rPr>
              <w:sz w:val="16"/>
            </w:rPr>
            <w:t xml:space="preserve">žinutė "Sąžiningumas, ištikimybė ir sąžiningumo jausmas ......." (8 puslapiai)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23" w:type="dxa"/>
      <w:tblInd w:w="0" w:type="dxa"/>
      <w:tblCellMar>
        <w:top w:w="113" w:type="dxa"/>
        <w:left w:w="115" w:type="dxa"/>
        <w:right w:w="115" w:type="dxa"/>
      </w:tblCellMar>
      <w:tblLook w:val="04A0"/>
      <w:tblOverlap w:val="never"/>
      <w:tblpPr w:tblpX="1563" w:tblpY="713" w:horzAnchor="page" w:vertAnchor="page"/>
    </w:tblPr>
    <w:tr>
      <w:trPr>
        <w:trHeight w:hRule="atLeast" w:val="41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23" w:type="dxa"/>
        </w:tcPr>
        <w:p>
          <w:pPr>
            <w:jc w:val="center"/>
            <w:spacing w:lineRule="auto" w:line="276" w:after="0" w:beforeAutospacing="0" w:afterAutospacing="0"/>
            <w:ind w:firstLine="0"/>
            <w:rPr>
              <w:sz w:val="16"/>
            </w:rPr>
          </w:pPr>
          <w:r>
            <w:rPr>
              <w:sz w:val="16"/>
              <w:b w:val="1"/>
            </w:rPr>
            <w:t xml:space="preserve">2007.07.02 </w:t>
          </w:r>
          <w:r>
            <w:rPr>
              <w:sz w:val="16"/>
            </w:rPr>
            <w:t xml:space="preserve">(dabartinė data) </w:t>
          </w:r>
          <w:r>
            <w:rPr>
              <w:sz w:val="16"/>
              <w:b w:val="1"/>
              <w:color w:val="0000FF"/>
            </w:rPr>
            <w:t xml:space="preserve">Aš Esu-Meilės lašai iš Dangiškojo Šaltinio </w:t>
          </w:r>
          <w:r>
            <w:rPr>
              <w:sz w:val="16"/>
              <w:b w:val="1"/>
            </w:rPr>
            <w:t xml:space="preserve">2006.10.06 </w:t>
          </w:r>
          <w:r>
            <w:rPr>
              <w:sz w:val="16"/>
            </w:rPr>
            <w:t>žinutė "Sąžiningumas, ištikimybė ir sąžiningumo jausmas ......." (8 puslapiai)</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76" w:after="0" w:beforeAutospacing="0" w:afterAutospacing="0"/>
            <w:ind w:firstLine="0"/>
          </w:pPr>
          <w:r>
            <w:rPr>
              <w:sz w:val="16"/>
            </w:rPr>
            <w:t xml:space="preserve"> </w:t>
          </w:r>
          <w:r>
            <w:rPr>
              <w:sz w:val="16"/>
              <w:b w:val="1"/>
            </w:rPr>
            <w:t xml:space="preserve"> 2007.07.02 </w:t>
          </w:r>
          <w:r>
            <w:rPr>
              <w:sz w:val="16"/>
            </w:rPr>
            <w:t xml:space="preserve">(dabartinė data) </w:t>
          </w:r>
          <w:r>
            <w:rPr>
              <w:sz w:val="18"/>
              <w:b w:val="1"/>
            </w:rPr>
            <w:t xml:space="preserve">Aš Esu-Meilės lašai iš Dangiškojo Šaltinio </w:t>
          </w:r>
          <w:r>
            <w:rPr>
              <w:sz w:val="16"/>
              <w:b w:val="1"/>
            </w:rPr>
            <w:t xml:space="preserve">2006.10.06 </w:t>
          </w:r>
          <w:r>
            <w:rPr>
              <w:sz w:val="16"/>
            </w:rPr>
            <w:t xml:space="preserve">žinutė "Sąžiningumas, ištikimybė ir sąžiningumo jausmas ......." (8 puslapiai)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