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059939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59" w:after="64" w:beforeAutospacing="0" w:afterAutospacing="0"/>
        <w:ind w:firstLine="0" w:left="0"/>
        <w:rPr>
          <w:sz w:val="32"/>
          <w:b w:val="1"/>
          <w:color w:val="0000FF"/>
          <w:lang w:val="de-DE"/>
        </w:rPr>
      </w:pPr>
    </w:p>
    <w:p>
      <w:pPr>
        <w:jc w:val="center"/>
        <w:spacing w:lineRule="auto" w:line="259" w:after="64" w:beforeAutospacing="0" w:afterAutospacing="0"/>
        <w:ind w:firstLine="0" w:left="0"/>
        <w:rPr>
          <w:sz w:val="32"/>
          <w:b w:val="1"/>
          <w:color w:val="0000FF"/>
          <w:lang w:val="de-DE"/>
        </w:rPr>
      </w:pPr>
      <w:r>
        <w:rPr>
          <w:sz w:val="32"/>
          <w:b w:val="1"/>
          <w:color w:val="0000FF"/>
          <w:lang w:val="de-DE"/>
        </w:rPr>
        <w:t>Ten, kur yra jūsų sukaupti lobiai, jus vėl ir vėl traukia</w:t>
      </w:r>
    </w:p>
    <w:p>
      <w:pPr>
        <w:jc w:val="center"/>
        <w:spacing w:lineRule="auto" w:line="259" w:after="64" w:beforeAutospacing="0" w:afterAutospacing="0"/>
        <w:ind w:firstLine="0" w:left="0"/>
        <w:rPr>
          <w:color w:val="0000FF"/>
          <w:lang w:val="de-DE"/>
        </w:rPr>
      </w:pPr>
      <w:r>
        <w:rPr>
          <w:sz w:val="40"/>
          <w:b w:val="1"/>
          <w:color w:val="0000FF"/>
          <w:lang w:val="de-DE"/>
        </w:rPr>
        <w:t xml:space="preserve"> </w:t>
      </w:r>
    </w:p>
    <w:p>
      <w:pPr>
        <w:jc w:val="left"/>
        <w:spacing w:lineRule="auto" w:line="259" w:after="62" w:beforeAutospacing="0" w:afterAutospacing="0"/>
        <w:ind w:firstLine="0"/>
        <w:rPr>
          <w:lang w:val="de-DE"/>
        </w:rPr>
      </w:pPr>
      <w:r>
        <w:rPr>
          <w:sz w:val="32"/>
          <w:b w:val="1"/>
          <w:lang w:val="de-DE"/>
        </w:rPr>
        <w:t xml:space="preserve"> </w:t>
      </w:r>
    </w:p>
    <w:p>
      <w:pPr>
        <w:rPr>
          <w:lang w:val="de-DE"/>
        </w:rPr>
      </w:pPr>
      <w:r>
        <w:rPr>
          <w:lang w:val="de-DE"/>
        </w:rPr>
        <w:t xml:space="preserve">Klausimas Dievo Dvasiai (iš pranašo): </w:t>
      </w:r>
    </w:p>
    <w:p>
      <w:pPr>
        <w:spacing w:lineRule="auto" w:line="278" w:after="120" w:beforeAutospacing="0" w:afterAutospacing="0"/>
        <w:rPr>
          <w:b w:val="1"/>
          <w:color w:val="0000FF"/>
          <w:lang w:val="de-DE"/>
        </w:rPr>
      </w:pPr>
      <w:r>
        <w:rPr>
          <w:b w:val="1"/>
          <w:color w:val="0000FF"/>
          <w:lang w:val="de-DE"/>
        </w:rPr>
        <w:t>Kaip dvasiškai brandus šių dienų žmogus gali suprasti tokį tariamai Dievo duotą teiginį: "Aš niekada tavęs nepaliksiu, aš esu su tavimi per visas dienas!"</w:t>
      </w:r>
    </w:p>
    <w:p>
      <w:pPr>
        <w:spacing w:lineRule="auto" w:line="278" w:after="120" w:beforeAutospacing="0" w:afterAutospacing="0"/>
        <w:rPr>
          <w:color w:val="0000FF"/>
          <w:lang w:val="de-DE"/>
        </w:rPr>
      </w:pPr>
      <w:r>
        <w:rPr>
          <w:b w:val="1"/>
          <w:color w:val="0000FF"/>
          <w:lang w:val="de-DE"/>
        </w:rPr>
        <w:t xml:space="preserve"> </w:t>
      </w:r>
    </w:p>
    <w:p>
      <w:pPr>
        <w:jc w:val="center"/>
        <w:spacing w:lineRule="auto" w:line="259" w:after="144" w:beforeAutospacing="0" w:afterAutospacing="0"/>
        <w:ind w:firstLine="0"/>
        <w:rPr>
          <w:color w:val="0000FF"/>
          <w:lang w:val="de-DE"/>
        </w:rPr>
      </w:pPr>
      <w:r>
        <w:rPr>
          <w:color w:val="0000FF"/>
          <w:lang w:val="de-DE"/>
        </w:rPr>
        <w:t xml:space="preserve">* * * </w:t>
      </w:r>
    </w:p>
    <w:p>
      <w:pPr>
        <w:jc w:val="center"/>
        <w:spacing w:lineRule="auto" w:line="259" w:after="144" w:beforeAutospacing="0" w:afterAutospacing="0"/>
        <w:ind w:firstLine="0"/>
        <w:rPr>
          <w:color w:val="0000FF"/>
          <w:lang w:val="de-DE"/>
        </w:rPr>
      </w:pPr>
    </w:p>
    <w:p>
      <w:pPr>
        <w:rPr>
          <w:lang w:val="de-DE"/>
        </w:rPr>
      </w:pPr>
      <w:r>
        <w:rPr>
          <w:lang w:val="de-DE"/>
        </w:rPr>
        <w:t xml:space="preserve">Mano meilės šviesa šviečia į jūsų vidų (pranašas) ir norėčiau atsakyti jums į klausimą, kuris yra svarbus dvasiškai neišmanantiems žmonėms. </w:t>
      </w:r>
    </w:p>
    <w:p>
      <w:pPr>
        <w:rPr>
          <w:lang w:val="de-DE"/>
        </w:rPr>
      </w:pPr>
      <w:r>
        <w:rPr>
          <w:lang w:val="de-DE"/>
        </w:rPr>
        <w:t xml:space="preserve">Žmones, kurie kreipiasi į Dievo Dvasią nuoširdžiomis maldomis, šiuo metu supa aukštesnės vibracijos dvipolės dieviškosios jėgos, nes jie per sielą pritraukia papildomų meilės jėgų iš Aš Esu meilės srauto. Mano Dievo Dvasia šią būseną vadina "šviesos apgaubimu". Žmogus yra dieviškųjų meilės jėgų kokone. Jis jaučia Dievo artumą, nes šiuo metu yra apsuptas dvipolių dieviškųjų jėgų. </w:t>
      </w:r>
    </w:p>
    <w:p>
      <w:pPr>
        <w:rPr>
          <w:lang w:val="de-DE"/>
        </w:rPr>
      </w:pPr>
      <w:r>
        <w:rPr>
          <w:lang w:val="de-DE"/>
        </w:rPr>
        <w:t xml:space="preserve">Kai jis baigs maldą, gali būti, kad, priklausomai nuo jo dieviškųjų dėsnių suvokimo laipsnio, jis vėl pasiliks šio pasaulio ir žmonių nuo nuopuolio vienpoliame gyvenimo principe. Bet tada jis neturėtų manyti, kad aš vis dar esu su juo savo meilės galia. Tą akimirką jis paliko dieviškosios meilės srovę arba dėl to, kad nežino dieviškųjų įstatymų, arba dėl to, kad vis dar nori gyventi kitaip, nors žino geriau. </w:t>
      </w:r>
    </w:p>
    <w:p>
      <w:pPr>
        <w:rPr>
          <w:lang w:val="de-DE"/>
        </w:rPr>
      </w:pPr>
      <w:r>
        <w:rPr>
          <w:lang w:val="de-DE"/>
        </w:rPr>
        <w:t xml:space="preserve">Mano meilės dvasia nebegali spinduliuoti per šį tamsų energijos kokoną ir pakelti jo vibracijos, nes žmogus dažniausiai nesuvokia, kad jis gyvena vienapusiškose, neteisėtose Nuopuolio pasaulio jėgose per savo savivoką. </w:t>
      </w:r>
    </w:p>
    <w:p>
      <w:pPr>
        <w:rPr>
          <w:lang w:val="de-DE"/>
        </w:rPr>
      </w:pPr>
      <w:r>
        <w:rPr>
          <w:lang w:val="de-DE"/>
        </w:rPr>
        <w:t xml:space="preserve">Taigi jis negali priimti, kad aš vis dar esu su juo savo meilės dvasia. Iš tikrųjų jis priešingomis mintimis, žodžiais ar veiksmais nutolsta nuo Aš Esu meilės srauto gyvenime ir gyvena iš esmės be dieviškojo artumo. Tai reiškia, kad jam vis labiau mažėja energijos ne tik sieloje, bet ir ląstelių būsenoje. Jis nebegali pasiekti mano dienos energijos, kurią naktį perkeliu į sielą saugoti, dėl jo priešingų veiksmų ir dėl to atsirandančio tamsaus spindesio. Toks žmogus daugiau gyvena nuo neigiamų kitų žmonių jėgų, kai juos kontroliuoja arba kai jais žavisi. </w:t>
      </w:r>
    </w:p>
    <w:p>
      <w:pPr>
        <w:rPr>
          <w:lang w:val="de-DE"/>
        </w:rPr>
      </w:pPr>
      <w:r>
        <w:rPr>
          <w:lang w:val="de-DE"/>
        </w:rPr>
        <w:t xml:space="preserve">Taip orientuotas žmogus, kuris įtikina save mane mylėti, klaidingai mano, kad, nepaisant jo priešingo gyvenimo būdo, jis yra saugus ir kad aš visada esu šalia jo. Tas, kuris iš tiesų myli mane visa širdimi, kasdien stengiasi po truputį ir sąžiningai realizuoti savo žinias. Tai kartojama tol, kol jis supranta dangiškojo įstatymo prasmę ir nuolat juo gyvena kaip savaime suprantamu dalyku.  </w:t>
      </w:r>
    </w:p>
    <w:p>
      <w:pPr>
        <w:rPr>
          <w:lang w:val="de-DE"/>
        </w:rPr>
      </w:pPr>
      <w:r>
        <w:rPr>
          <w:lang w:val="de-DE"/>
        </w:rPr>
        <w:t xml:space="preserve">Jei žmogus vėl gyvena priešingu gyvenimo principu, nuo tos akimirkos Aš nebegaliu jame dirbti ir nebegaliu jo apsaugoti nuo tolesnių neigiamų jėgų ir žemiškųjų sielų įtakos. Jis klaidingai tiki, kad rudeninių būtybių pasaulyje, kuris buvo sukurtas tik pagal vienpolį neigiamą principą, aš visada esu su juo, nors jis laikinai nuo manęs nusigręžė. Iš tiesų tarp mokinių yra daug neišmanymo ir klaidų. Daugelis tiki įkvėptais žemėje gyvenančių sielų teiginiais apie puolusius pranašus, todėl šiame apgaulės pasaulyje jie jaučiasi saugūs. Kas galėtų stebėti mokinius kasdieniame gyvenime Dievo Dvasios požiūriu, labai greitai suprastų, kodėl jie vis dar mėgsta stovėti už nežinančių tikinčiųjų teiginio: "Aš esu su jumis per visas dienas savo meilės Dvasia ir niekada jūsų nepaliksiu. </w:t>
      </w:r>
    </w:p>
    <w:p>
      <w:pPr>
        <w:rPr>
          <w:lang w:val="de-DE"/>
        </w:rPr>
      </w:pPr>
      <w:r>
        <w:rPr>
          <w:lang w:val="de-DE"/>
        </w:rPr>
        <w:t xml:space="preserve">Tie, kurie nenori keisti savo gyvenimo, nors žino geriau, vis dar mėgsta cituoti tokius žodžius, nes nenori pripažinti savo drungnumo ir nesusitaikymo. Taip jis bando save nuraminti. Jis intuityviai jaučia savo siela, kad atėjo laikas, kai jis turi pasikeisti viduje ir išorėje, kad galėtų vykdyti mano valią. Iš tiesų šie žingsniai gali padėti jam greičiau pasiekti dvasinę brandą ir padėti jo sielai greitai sugrįžti į dangaus karalystę. Tačiau tas, kuris kartas nuo karto nevaldomai gyvena toli nuo šviesos, karštligiškai ieško pasiteisinimų sau ir kitiems. Taip jis nori nutildyti savo neramią sielą. Tam tikru metu jis tai pasiekia. Bet jis niekada nenutylės manęs, meilės dvasios savo sieloje ir žmogaus ląstelių branduoliuose.  </w:t>
      </w:r>
    </w:p>
    <w:p>
      <w:pPr>
        <w:rPr>
          <w:lang w:val="de-DE"/>
        </w:rPr>
      </w:pPr>
      <w:r>
        <w:rPr>
          <w:lang w:val="de-DE"/>
        </w:rPr>
        <w:t xml:space="preserve">Aš vėl ir vėl iš vidaus kreipiuosi į jo antsąmonę, bet jis girdi visas mano švelnias vibracijas. Žmogus mieliau renkasi šį apgaulės pasaulį, ramindamas save pasisavintomis citatomis iš dulkėtų neišmanėlių religinių knygų. </w:t>
      </w:r>
    </w:p>
    <w:p>
      <w:pPr>
        <w:spacing w:lineRule="auto" w:line="278" w:after="120" w:beforeAutospacing="0" w:afterAutospacing="0"/>
        <w:rPr>
          <w:lang w:val="de-DE"/>
        </w:rPr>
      </w:pPr>
      <w:r>
        <w:rPr>
          <w:b w:val="1"/>
          <w:lang w:val="de-DE"/>
        </w:rPr>
        <w:t xml:space="preserve">Kur yra jūsų lobis, ten vėl būsite. Jei šis pasaulis yra jūsų lobis, į pomirtinį gyvenimą taip pat norėsite pasiimti žemiškųjų lobių skrynią. Tačiau aš jus įspėju: Jei jūsų siela įsikūnijo vykdydama išganymo misiją, ji, viena vertus, bus susiskaldžiusi pomirtiniame gyvenime, nes visada norės su savimi turėti savo žemiškų malonumų skrynią ir norės vis iš naujo žvelgti į ją kaip į priminimą, nes gyvena su ja susieta. Kita vertus, ji girdi kvietimą į savo šviesos namus. Ar jūs, grįžtantieji į dieviškąją šviesą, norite tokiu būdu pereiti į anapusybę? </w:t>
      </w:r>
    </w:p>
    <w:p>
      <w:pPr>
        <w:rPr>
          <w:lang w:val="de-DE"/>
        </w:rPr>
      </w:pPr>
      <w:r>
        <w:rPr>
          <w:lang w:val="de-DE"/>
        </w:rPr>
        <w:t xml:space="preserve">Jei norite, į šį klausimą galite atsakyti patys.  </w:t>
      </w:r>
    </w:p>
    <w:p>
      <w:pPr>
        <w:rPr>
          <w:lang w:val="de-DE"/>
        </w:rPr>
      </w:pPr>
      <w:r>
        <w:rPr>
          <w:lang w:val="de-DE"/>
        </w:rPr>
        <w:t xml:space="preserve">Kas nori sekti mano vidiniu kvietimu, visada pripildo savo lobių skrynią dangiškaisiais įstatymais, kuriais gyveno per dieną. Juose yra nuoširdus elgesys, lydimas sielos džiaugsmo. Tai vidinis kelias į dangaus karalystę. Vien žinoti apie tai tikrai nepakanka. Kartą šis žmogus paskutinėmis savo mirties akimirkomis išlies karčias ašaras. Jis pamatys, kokią progą iššvaistė dėl klaidingo vadovavimo dulkėtoms religinėms knygoms, kuriose tiek daug netiesos ir kurios ilgą laiką klaidino mokinį. </w:t>
      </w:r>
    </w:p>
    <w:p>
      <w:pPr>
        <w:rPr>
          <w:lang w:val="de-DE"/>
        </w:rPr>
      </w:pPr>
      <w:r>
        <w:rPr>
          <w:lang w:val="de-DE"/>
        </w:rPr>
        <w:t xml:space="preserve">Prašau, gyvenkite savo įstatymo pažinimu, kurį patyrėte per nuoširdžius pranašautojus, tada jums negali nutikti paskutinis dalykas, kurį aprašė mano meilės dvasia. </w:t>
      </w:r>
    </w:p>
    <w:p>
      <w:pPr>
        <w:rPr>
          <w:lang w:val="de-DE"/>
        </w:rPr>
      </w:pPr>
      <w:r>
        <w:rPr>
          <w:lang w:val="de-DE"/>
        </w:rPr>
        <w:t xml:space="preserve">Prašome giliai pagalvoti ir pasitelkti dieviškąją logiką, tada galėsite širdyje pajusti, kas yra tiesa, o kas ne. Tuomet jokia neteisinga žmogaus nuomonė ar melagingas teiginys dulkėtoje knygoje negali jūsų suklaidinti. </w:t>
      </w:r>
    </w:p>
    <w:p>
      <w:pPr>
        <w:rPr>
          <w:lang w:val="de-DE"/>
        </w:rPr>
      </w:pPr>
      <w:r>
        <w:rPr>
          <w:lang w:val="de-DE"/>
        </w:rPr>
        <w:t xml:space="preserve">To labai linkiu šiandienos mokiniams, grįžtantiems į šviesos namus. </w:t>
      </w:r>
    </w:p>
    <w:p>
      <w:pPr>
        <w:rPr>
          <w:lang w:val="de-DE"/>
        </w:rPr>
      </w:pPr>
    </w:p>
    <w:p>
      <w:pPr>
        <w:rPr>
          <w:lang w:val="de-DE"/>
        </w:rPr>
      </w:pPr>
      <w:r>
        <w:rPr>
          <w:lang w:val="de-DE"/>
        </w:rPr>
        <w:t xml:space="preserve">Sveikinimai Dievui, Meilės Dvasiai, kalbėjusiai Aš Esu.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F1-(Ba-Gu)  </w:t>
      <w:tab/>
    </w:r>
    <w:r>
      <w:rPr>
        <w:sz w:val="20"/>
      </w:rPr>
      <w:tab/>
    </w:r>
    <w:r>
      <w:rPr>
        <w:sz w:val="18"/>
        <w:b w:val="1"/>
      </w:rPr>
      <w:t xml:space="preserve">  www.ich-bin-liebetroepfchen-gottes.de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rPr>
    </w:pPr>
    <w:r>
      <w:rPr>
        <w:sz w:val="16"/>
      </w:rPr>
      <w:tab/>
      <w:t xml:space="preserve"> </w:t>
      <w:tab/>
    </w: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F1-(Ba-Gu)</w:t>
    </w:r>
  </w:p>
  <w:p>
    <w:pPr>
      <w:jc w:val="right"/>
      <w:spacing w:lineRule="auto" w:line="225" w:after="17" w:beforeAutospacing="0" w:afterAutospacing="0"/>
      <w:rPr>
        <w:sz w:val="16"/>
        <w:color w:val="0000FF"/>
        <w:u w:val="single"/>
      </w:rPr>
    </w:pPr>
    <w:r>
      <w:rPr>
        <w:sz w:val="16"/>
        <w:color w:val="0000FF"/>
        <w:u w:val="single"/>
      </w:rPr>
      <w:t>www.ich-bin-liebetroepfchen-gottes.de</w:t>
    </w:r>
  </w:p>
  <w:p>
    <w:pPr>
      <w:jc w:val="right"/>
      <w:spacing w:lineRule="auto" w:line="267"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F1-(Ba-Gu)  </w:t>
      <w:tab/>
    </w:r>
    <w:r>
      <w:rPr>
        <w:sz w:val="20"/>
      </w:rPr>
      <w:tab/>
    </w:r>
    <w:r>
      <w:rPr>
        <w:sz w:val="18"/>
        <w:b w:val="1"/>
      </w:rPr>
      <w:t xml:space="preserve">  www.ich-bin-liebetroepfchen-gottes.de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 xml:space="preserve">2007.07.02 </w:t>
    </w:r>
    <w:r>
      <w:rPr>
        <w:sz w:val="16"/>
        <w:lang w:val="de-DE"/>
      </w:rPr>
      <w:t xml:space="preserve">(dabartinė data) </w:t>
    </w:r>
    <w:r>
      <w:rPr>
        <w:sz w:val="16"/>
        <w:b w:val="1"/>
        <w:lang w:val="de-DE"/>
      </w:rPr>
      <w:t xml:space="preserve">Aš esu - Meilės lašai iš Dangaus Šaltinio 2006.01.19 </w:t>
    </w:r>
    <w:r>
      <w:rPr>
        <w:sz w:val="16"/>
        <w:lang w:val="de-DE"/>
      </w:rPr>
      <w:t xml:space="preserve">žinia </w:t>
    </w:r>
  </w:p>
  <w:p>
    <w:pPr>
      <w:jc w:val="center"/>
      <w:spacing w:lineRule="auto" w:line="259" w:after="101" w:beforeAutospacing="0" w:afterAutospacing="0"/>
      <w:ind w:firstLine="0"/>
      <w:rPr>
        <w:lang w:val="de-DE"/>
      </w:rPr>
    </w:pPr>
    <w:r>
      <w:rPr>
        <w:sz w:val="16"/>
        <w:lang w:val="de-DE"/>
      </w:rPr>
      <w:t xml:space="preserve">"Ten, kur yra jūsų sukaupti lobiai, ten jus traukia vėl ir vėl" (3 psl.)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lang w:val="de-DE"/>
      </w:rPr>
    </w:pPr>
    <w:r>
      <w:rPr>
        <w:sz w:val="16"/>
        <w:b w:val="1"/>
        <w:lang w:val="de-DE"/>
      </w:rPr>
      <w:t xml:space="preserve">2007.07.02 </w:t>
    </w:r>
    <w:r>
      <w:rPr>
        <w:sz w:val="16"/>
        <w:lang w:val="de-DE"/>
      </w:rPr>
      <w:t xml:space="preserve">(dabartinė data) </w:t>
    </w:r>
    <w:r>
      <w:rPr>
        <w:sz w:val="16"/>
        <w:b w:val="1"/>
        <w:color w:val="0000FF"/>
        <w:lang w:val="de-DE"/>
      </w:rPr>
      <w:t xml:space="preserve">Aš esu - Meilės lašai iš Dangaus Šaltinio </w:t>
    </w:r>
    <w:r>
      <w:rPr>
        <w:sz w:val="16"/>
        <w:b w:val="1"/>
        <w:lang w:val="de-DE"/>
      </w:rPr>
      <w:t xml:space="preserve">2006.01.19 </w:t>
    </w:r>
    <w:r>
      <w:rPr>
        <w:sz w:val="16"/>
        <w:lang w:val="de-DE"/>
      </w:rPr>
      <w:t>žinia</w:t>
    </w:r>
  </w:p>
  <w:p>
    <w:pPr>
      <w:jc w:val="center"/>
      <w:spacing w:lineRule="auto" w:line="259" w:after="0" w:beforeAutospacing="0" w:afterAutospacing="0"/>
      <w:ind w:firstLine="0"/>
      <w:rPr>
        <w:sz w:val="16"/>
        <w:lang w:val="de-DE"/>
      </w:rPr>
    </w:pPr>
    <w:r>
      <w:rPr>
        <w:sz w:val="16"/>
        <w:lang w:val="de-DE"/>
      </w:rPr>
      <w:t>"Ten, kur yra jūsų sukaupti lobiai, ten jus vėl ir vėl trauks" (3 puslapiai)</w:t>
    </w:r>
  </w:p>
  <w:p>
    <w:pPr>
      <w:jc w:val="center"/>
      <w:spacing w:lineRule="auto" w:line="259" w:after="0" w:beforeAutospacing="0" w:afterAutospacing="0"/>
      <w:ind w:firstLine="0"/>
      <w:rPr>
        <w:sz w:val="16"/>
        <w:lang w:val="de-DE"/>
      </w:rPr>
    </w:pPr>
  </w:p>
  <w:p>
    <w:pPr>
      <w:jc w:val="center"/>
      <w:spacing w:lineRule="auto" w:line="259" w:after="0" w:beforeAutospacing="0" w:afterAutospacing="0"/>
      <w:ind w:firstLine="0"/>
      <w:rPr>
        <w:sz w:val="16"/>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 xml:space="preserve">2007.07.02 </w:t>
    </w:r>
    <w:r>
      <w:rPr>
        <w:sz w:val="16"/>
        <w:lang w:val="de-DE"/>
      </w:rPr>
      <w:t xml:space="preserve">(dabartinė data) </w:t>
    </w:r>
    <w:r>
      <w:rPr>
        <w:sz w:val="16"/>
        <w:b w:val="1"/>
        <w:lang w:val="de-DE"/>
      </w:rPr>
      <w:t xml:space="preserve">Aš esu - Meilės lašai iš Dangaus Šaltinio 2006.01.19 </w:t>
    </w:r>
    <w:r>
      <w:rPr>
        <w:sz w:val="16"/>
        <w:lang w:val="de-DE"/>
      </w:rPr>
      <w:t xml:space="preserve">žinia </w:t>
    </w:r>
  </w:p>
  <w:p>
    <w:pPr>
      <w:jc w:val="center"/>
      <w:spacing w:lineRule="auto" w:line="259" w:after="101" w:beforeAutospacing="0" w:afterAutospacing="0"/>
      <w:ind w:firstLine="0"/>
      <w:rPr>
        <w:lang w:val="de-DE"/>
      </w:rPr>
    </w:pPr>
    <w:r>
      <w:rPr>
        <w:sz w:val="16"/>
        <w:lang w:val="de-DE"/>
      </w:rPr>
      <w:t xml:space="preserve">"Ten, kur yra jūsų sukaupti lobiai, ten jus traukia vėl ir vėl" (3 psl.)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