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6D6C2A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59" w:after="47" w:beforeAutospacing="0" w:afterAutospacing="0"/>
        <w:ind w:firstLine="0" w:left="0"/>
        <w:rPr>
          <w:sz w:val="32"/>
          <w:color w:val="0000FF"/>
          <w:lang w:val="de-DE"/>
        </w:rPr>
      </w:pPr>
      <w:r>
        <w:rPr>
          <w:sz w:val="32"/>
          <w:b w:val="1"/>
          <w:color w:val="0000FF"/>
          <w:lang w:val="de-DE"/>
        </w:rPr>
        <w:t>Savęs gailėjimasis ir prislėgta nuotaika</w:t>
      </w:r>
    </w:p>
    <w:p>
      <w:pPr>
        <w:jc w:val="left"/>
        <w:spacing w:lineRule="auto" w:line="259" w:after="254" w:beforeAutospacing="0" w:afterAutospacing="0"/>
        <w:ind w:firstLine="0"/>
        <w:rPr>
          <w:lang w:val="de-DE"/>
        </w:rPr>
      </w:pPr>
      <w:r>
        <w:rPr>
          <w:lang w:val="de-DE"/>
        </w:rPr>
        <w:t xml:space="preserve"> </w:t>
      </w:r>
    </w:p>
    <w:p>
      <w:pPr>
        <w:spacing w:lineRule="auto" w:line="240" w:after="248" w:beforeAutospacing="0" w:afterAutospacing="0"/>
        <w:rPr>
          <w:lang w:val="de-DE"/>
        </w:rPr>
      </w:pPr>
      <w:r>
        <w:rPr>
          <w:lang w:val="de-DE"/>
        </w:rPr>
        <w:t xml:space="preserve">Dievo nurodymai per dangaus šviesos pasiuntinį, kaip pažinti save ir įveikti klaidas bei silpnybes vidiniame kelyje į Dievą. </w:t>
      </w:r>
    </w:p>
    <w:p>
      <w:pPr>
        <w:rPr>
          <w:lang w:val="de-DE"/>
        </w:rPr>
      </w:pPr>
      <w:r>
        <w:rPr>
          <w:lang w:val="de-DE"/>
        </w:rPr>
        <w:t xml:space="preserve">Po trumpo aprašymo kiekvienas Dievą širdyje mylintis žmogus gali savęs paklausti, ar jis nesuklaidino savęs savo sukauptomis dvasinėmis žiniomis. Ši trumpa žinia Dievą mylinčiam žmogui suteikia informacijos - net jei iš pradžių jam atrodo nemaloni rimta ir tiesmuka Dievo Dvasios kalba - apie tai, ar jis iš tikrųjų suvokia Dievo įstatymo pažinimą. </w:t>
      </w:r>
    </w:p>
    <w:p>
      <w:pPr>
        <w:jc w:val="left"/>
        <w:spacing w:lineRule="auto" w:line="259" w:after="61" w:beforeAutospacing="0" w:afterAutospacing="0"/>
        <w:ind w:firstLine="0"/>
        <w:rPr>
          <w:lang w:val="de-DE"/>
        </w:rPr>
      </w:pPr>
      <w:r>
        <w:rPr>
          <w:sz w:val="40"/>
          <w:b w:val="1"/>
          <w:lang w:val="de-DE"/>
        </w:rPr>
        <w:t xml:space="preserve"> </w:t>
      </w:r>
    </w:p>
    <w:p>
      <w:pPr>
        <w:pStyle w:val="P1"/>
        <w:rPr>
          <w:color w:val="0000FF"/>
          <w:lang w:val="de-DE"/>
        </w:rPr>
      </w:pPr>
      <w:r>
        <w:rPr>
          <w:color w:val="0000FF"/>
          <w:lang w:val="de-DE"/>
        </w:rPr>
        <w:t xml:space="preserve">* * * </w:t>
      </w:r>
    </w:p>
    <w:p>
      <w:pPr>
        <w:jc w:val="left"/>
        <w:spacing w:lineRule="auto" w:line="259" w:after="0" w:beforeAutospacing="0" w:afterAutospacing="0"/>
        <w:ind w:firstLine="0"/>
        <w:rPr>
          <w:lang w:val="de-DE"/>
        </w:rPr>
      </w:pPr>
      <w:r>
        <w:rPr>
          <w:sz w:val="40"/>
          <w:lang w:val="de-DE"/>
        </w:rPr>
        <w:t xml:space="preserve"> </w:t>
      </w:r>
    </w:p>
    <w:p>
      <w:pPr>
        <w:rPr>
          <w:lang w:val="de-DE"/>
        </w:rPr>
      </w:pPr>
      <w:r>
        <w:rPr>
          <w:lang w:val="de-DE"/>
        </w:rPr>
        <w:t xml:space="preserve">Jei Dievui įsipareigojęs žmogus ilgesnį laiką gailisi savęs ir puola į depresiją dėl to, kad kas nors rimtai atkreipė jo dėmesį į pasikartojančias klaidas ir silpnybes, jis gailisi tik dėl atrasto blogo charakterio bruožo ir ypač dėl to, kad rimtai ėmė save vertinti, kuris trumpam buvo nuverstas nuo pjedestalo. Šiems dievobaimingiems žmonėms vis dar labai sunkiai sekasi būti sąžiningiems, tačiau tai yra esminė sąlyga kelyje į savęs pažinimą ir klaidų bei silpnybių įveikimą. </w:t>
      </w:r>
    </w:p>
    <w:p>
      <w:pPr>
        <w:rPr>
          <w:lang w:val="de-DE"/>
        </w:rPr>
      </w:pPr>
      <w:r>
        <w:rPr>
          <w:lang w:val="de-DE"/>
        </w:rPr>
        <w:t xml:space="preserve">Dievo Dvasia nori tai pabrėžti: Kas nori įveikti savo silpnąsias vietas, nes žino, kad jos nepriklauso Dievo įstatymui, tas nenorės nieko praleisti, kad giliau nušviestų gautas savęs pažinimo pas Dievą užuominas, ir bus dėkingas už tolesnes užuominas. </w:t>
      </w:r>
    </w:p>
    <w:p>
      <w:pPr>
        <w:rPr>
          <w:lang w:val="de-DE"/>
        </w:rPr>
      </w:pPr>
      <w:r>
        <w:rPr>
          <w:lang w:val="de-DE"/>
        </w:rPr>
        <w:t xml:space="preserve">Jei tai rimtos klaidos, kurių jis iki šiol nepastebėjo ir padarė nepastebėtas, jis gali trumpam liūdėti dėl savęs. Atgaila iš širdies nuliūdina kiekvieną save gerbiantį žmogų, bet netrukus tai pasikeičia, nes dvasiškai pabudusi siela iš dėkingumo Dievui džiaugiasi kiekvienu atgailotu įstatymo pažeidimu. Jis negali sulaukti, kol žmogus nuoširdžiai atiduos Dievui kitą pripažintą klaidą ir pasistengs daugiau jos nebedaryti. Žmogus, taip orientuotas į vidinį kelią į Dievą, vargu ar ilgai liūdės ir puolęs į depresyvią nuotaiką.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Tik tie, kurie dėl kokių nors priežasčių nepripažįsta atskleistų klaidų, ilgą laiką būna prislėgtos nuotaikos. Jis negalėjo iškęsti tiesos, nes prarado pozuojantį veidą. Baimė kvėpuoja jam į nugarą, o jis galvoja ir galvoja, kad vargas bet kam, kas sužinos apie jo silpnybes ir pažeidimus. Tai blogiausia asmeniškai save tobulinančiam žmogui. Tai paveikia nemažai žmonių, tarp jų ir Dievą mylinčius žmones, kurie vis dar linkę save vaizduoti ir nesąmoningai gyvena iliuzinį gyvenimą. Tačiau tai gali pasikeisti, jei jie leis man, Kristui Aš Esu, labiau veikti juose. </w:t>
      </w:r>
    </w:p>
    <w:p>
      <w:pPr>
        <w:rPr>
          <w:lang w:val="de-DE"/>
        </w:rPr>
      </w:pPr>
      <w:r>
        <w:rPr>
          <w:lang w:val="de-DE"/>
        </w:rPr>
        <w:t xml:space="preserve">Dievo Dvasia nori juos paguosti ir pasakyti, kad yra kantri ir supratinga. Bet jei jie yra neatidūs, tai tam tikru momentu jie pasiekia, kad šiame gyvenime sąmoningai nepradeda kelio į Dangaus karalystę iš įsitikinimo ir su džiaugsmu, ir rimtai į jį nesistengia eiti. Tai kenkia jų sielai, kuri nebenori keliauti aplinkkeliais.  </w:t>
      </w:r>
    </w:p>
    <w:p>
      <w:pPr>
        <w:rPr>
          <w:lang w:val="de-DE"/>
        </w:rPr>
      </w:pPr>
      <w:r>
        <w:rPr>
          <w:lang w:val="de-DE"/>
        </w:rPr>
        <w:t xml:space="preserve">Dievo Dvasia prašo vidinių žmonių suvokti, ką reiškia eiti Dangaus karalystės keliu. Kas nori rimtai tuo užsiimti, turėtų žinoti, kad kiekviena svarbi savęs pažinimo užuomina yra brangakmenis, ir jis gali jį priimti arba ne. Net jei iš pradžių žmogų tai nuliūdins, jis turėtų tikėti, kad tai vėl praeis. Jam tai gali būti labai vertinga užuomina žengti tolesnius dvasinius žingsnius Dievo įstatymo link. </w:t>
      </w:r>
    </w:p>
    <w:p>
      <w:pPr>
        <w:rPr>
          <w:lang w:val="de-DE"/>
        </w:rPr>
      </w:pPr>
      <w:r>
        <w:rPr>
          <w:lang w:val="de-DE"/>
        </w:rPr>
        <w:t xml:space="preserve">Dievo Dvasia prašo jūsų, kad, jei pirmą akimirką iš ko nors išgirstumėte kaltę, nesvarbu, kaip jis ją iškelia, susijaudinęs ar švelnus, išliktumėte ramūs, netardami nė žodžio. Pasakykite jam, kad pirmiausia norėtumėte ramiai ir atidžiai apsvarstyti pastabą ar priekaištą. Taip galėsite laimėti laiko ir nereaguoti iš karto iš proto. Jei to nedarysite, netrukus pastebėsite, kad jaudinatės, nes protas sunkiai leidžia pripažinti, kas yra tiesa. Ją užprogramavo atkritusios Dievo būtybės, kad ji gintų asmenybę. Todėl tik ramybėje, turėdami vidinį dieviškąjį ryšį, apsvarstykite užuominą apie savęs pažinimą. Toks nuolankus ir išmintingas požiūris užkerta kelią bet kokiems ginčams. Jei po kelių dienų apmąstymų nusprendėte, kad užuomina ar priekaištas buvo pagrįstas, eikite pas Dievą ir prašykite atleidimo. Jei tai padarėte, vertėtų atvirai pripažinti savo klaidą. Žemiškai mąstantiems žmonėms nereikia pateikti gilių dvasinių paaiškinimų dėl savo netinkamo elgesio, o tik nuoširdžiai pasakyti, kad gailitės dėl savo elgesio. </w:t>
      </w:r>
    </w:p>
    <w:p>
      <w:pPr>
        <w:rPr>
          <w:lang w:val="de-DE"/>
        </w:rPr>
      </w:pPr>
      <w:r>
        <w:rPr>
          <w:lang w:val="de-DE"/>
        </w:rPr>
        <w:t xml:space="preserve">Kita vertus, su dvasiškai orientuotais žmonėmis, turinčiais vidinį ryšį su Dievu, jei norite, galite plačiau aptarti savo klaidą. Tai gali padėti jiems tapti sąžiningesniems gyvenime ir galbūt padėti jiems suprasti, kodėl jūsų ar vieno iš jų klaida neatitiko Dievo įstatymo. Jei ir toliau tai darysite su savęs pažinimo užuominomis, tapsite populiarus tarp žmonių, kurie yra tokie pat sąžiningi ir bus mėgstami. Jie įgis pasitikėjimą jumis ir mielai išsakys savo klaidas ir silpnybes, kurias vis dar tobulina ir kurias su Dievo pagalba nori įveikti.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Iš šio trumpo Dievo dvasios apibūdinimo su Dievu susiję žmonės gali atpažinti, kokia kryptimi vis dar eina jų gyvenimas. Jei žmogus turi nuoširdų ketinimą savo vidumi priartėti prie Dievo, jam pamažu ima aiškėti, kaip beprasmiška apsimetinėti ar apsimetinėti. Netrukus jam pavyks sąžiningai pripažinti praeityje padarytas klaidas. Toks įžvalgus žmogus taip pat bus pasirengęs prašyti tolesnės Dievo pagalbos savęs pažinimui. Jis nebesijaudins ir nesijaudins, kai kas nors ar Dievo Dvasia jam nurodys neteisėtus dalykus. Tokie žmonės nepasiduoda savo silpnybėms, bet yra pasirengę jas giliau pažinti ir keisti. To kiekvienam ištikimam keliautojui į aukštesniąją šviesą linki Dievo Dvasia Aš Esu iš beasmenio meilės srauto.  </w:t>
      </w:r>
    </w:p>
    <w:p>
      <w:pPr>
        <w:jc w:val="center"/>
        <w:spacing w:lineRule="auto" w:line="259" w:after="141" w:beforeAutospacing="0" w:afterAutospacing="0"/>
        <w:ind w:firstLine="0"/>
        <w:rPr>
          <w:lang w:val="de-DE"/>
        </w:rPr>
      </w:pPr>
      <w:r>
        <w:rPr>
          <w:lang w:val="de-DE"/>
        </w:rPr>
        <w:t xml:space="preserve"> </w:t>
      </w:r>
    </w:p>
    <w:p>
      <w:pPr>
        <w:pStyle w:val="P1"/>
        <w:rPr>
          <w:color w:val="0000FF"/>
          <w:lang w:val="de-DE"/>
        </w:rPr>
      </w:pPr>
      <w:r>
        <w:rPr>
          <w:color w:val="0000FF"/>
          <w:lang w:val="de-DE"/>
        </w:rPr>
        <w:t xml:space="preserve">* * * </w:t>
      </w:r>
    </w:p>
    <w:p>
      <w:pPr>
        <w:jc w:val="left"/>
        <w:spacing w:lineRule="auto" w:line="259" w:after="127" w:beforeAutospacing="0" w:afterAutospacing="0"/>
        <w:ind w:firstLine="0"/>
        <w:rPr>
          <w:lang w:val="de-DE"/>
        </w:rPr>
      </w:pPr>
      <w:r>
        <w:rPr>
          <w:lang w:val="de-DE"/>
        </w:rPr>
        <w:t xml:space="preserve"> </w:t>
      </w:r>
    </w:p>
    <w:p>
      <w:pPr>
        <w:spacing w:lineRule="auto" w:line="240" w:after="51" w:beforeAutospacing="0" w:afterAutospacing="0"/>
        <w:rPr>
          <w:lang w:val="de-DE"/>
        </w:rPr>
      </w:pPr>
      <w:r>
        <w:rPr>
          <w:lang w:val="de-DE"/>
        </w:rPr>
        <w:t xml:space="preserve">Šią žinią iš dieviškojo meilės srauto su dėkinga širdimi gavo dangiškasis šviesos pasiuntinys ir, vadovaudamasis dieviškąja valia, per pasiuntinį perdavė jums. Pasiuntinys taip pat labai dėkingas Dievui už kiekvieną dieviškąją žinią ir širdyje džiaugiasi kiekviena užuomina apie tolesnę dvasinę brandą, kuri gali padėti jam ir galbūt Dievą mylintiems žmonėms greičiau pažinti save ir sugrįžti į dangiškąjį įstatymo gyvenimą. </w:t>
      </w:r>
    </w:p>
    <w:p>
      <w:pPr>
        <w:jc w:val="left"/>
        <w:spacing w:lineRule="auto" w:line="259" w:after="0" w:beforeAutospacing="0" w:afterAutospacing="0"/>
        <w:ind w:firstLine="0"/>
        <w:rPr>
          <w:lang w:val="de-DE"/>
        </w:rPr>
      </w:pPr>
      <w:r>
        <w:rPr>
          <w:rFonts w:ascii="Times New Roman" w:hAnsi="Times New Roman"/>
          <w:sz w:val="20"/>
          <w:lang w:val="de-DE"/>
        </w:rPr>
        <w:t xml:space="preserve"> </w:t>
      </w:r>
    </w:p>
    <w:sectPr>
      <w:type w:val="nextPage"/>
      <w:pgSz w:w="11900" w:h="16840" w:code="0"/>
      <w:pgMar w:left="1162" w:right="1096" w:top="1740" w:bottom="1549"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307" w:after="0" w:beforeAutospacing="0" w:afterAutospacing="0"/>
      <w:ind w:firstLine="0"/>
    </w:pPr>
    <w:r>
      <w:rPr>
        <w:sz w:val="16"/>
      </w:rPr>
      <w:t xml:space="preserve">F4-(An-Ba-Al) </w:t>
      <w:tab/>
    </w:r>
    <w:r>
      <w:rPr>
        <w:sz w:val="25"/>
        <w:vertAlign w:val="superscript"/>
      </w:rPr>
      <w:t xml:space="preserve"> </w:t>
      <w:tab/>
    </w:r>
    <w:r>
      <w:rPr>
        <w:sz w:val="20"/>
      </w:rPr>
      <w:tab/>
    </w:r>
    <w:r>
      <w:rPr>
        <w:sz w:val="16"/>
        <w:b w:val="1"/>
      </w:rPr>
      <w:tab/>
      <w:t xml:space="preserve">www.ich-bin-liebetroepfchen-gottes.de    </w:t>
      <w:tab/>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307" w:after="0" w:beforeAutospacing="0" w:afterAutospacing="0"/>
      <w:ind w:firstLine="0"/>
      <w:rPr>
        <w:sz w:val="16"/>
      </w:rPr>
    </w:pPr>
  </w:p>
  <w:p>
    <w:pPr>
      <w:jc w:val="center"/>
      <w:spacing w:lineRule="auto" w:line="30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307" w:after="0" w:beforeAutospacing="0" w:afterAutospacing="0"/>
      <w:ind w:firstLine="0"/>
      <w:rPr>
        <w:sz w:val="16"/>
      </w:rPr>
    </w:pPr>
    <w:r>
      <w:rPr>
        <w:sz w:val="16"/>
      </w:rPr>
      <w:t>F4-(An-Ba-Al)</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307" w:after="0" w:beforeAutospacing="0" w:afterAutospacing="0"/>
      <w:ind w:firstLine="0"/>
    </w:pPr>
    <w:r>
      <w:rPr>
        <w:sz w:val="16"/>
      </w:rPr>
      <w:t xml:space="preserve">F4-(An-Ba-Al) </w:t>
      <w:tab/>
    </w:r>
    <w:r>
      <w:rPr>
        <w:sz w:val="25"/>
        <w:vertAlign w:val="superscript"/>
      </w:rPr>
      <w:t xml:space="preserve"> </w:t>
      <w:tab/>
    </w:r>
    <w:r>
      <w:rPr>
        <w:sz w:val="20"/>
      </w:rPr>
      <w:tab/>
    </w:r>
    <w:r>
      <w:rPr>
        <w:sz w:val="16"/>
        <w:b w:val="1"/>
      </w:rPr>
      <w:tab/>
      <w:t xml:space="preserve">www.ich-bin-liebetroepfchen-gottes.de    </w:t>
      <w:tab/>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0" w:type="dxa"/>
        <w:left w:w="113" w:type="dxa"/>
        <w:right w:w="69"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rPr>
              <w:lang w:val="de-DE"/>
            </w:rPr>
          </w:pPr>
          <w:r>
            <w:rPr>
              <w:sz w:val="18"/>
              <w:b w:val="1"/>
              <w:lang w:val="de-DE"/>
            </w:rPr>
            <w:t xml:space="preserve">2007.07.01 </w:t>
          </w:r>
          <w:r>
            <w:rPr>
              <w:sz w:val="16"/>
              <w:lang w:val="de-DE"/>
            </w:rPr>
            <w:t xml:space="preserve">(dabartinė data) </w:t>
          </w:r>
          <w:r>
            <w:rPr>
              <w:sz w:val="18"/>
              <w:b w:val="1"/>
              <w:lang w:val="de-DE"/>
            </w:rPr>
            <w:t xml:space="preserve">Aš Esu-Meilės lašai iš Dangaus Šaltinio 2005.01.20 </w:t>
          </w:r>
          <w:r>
            <w:rPr>
              <w:sz w:val="16"/>
              <w:lang w:val="de-DE"/>
            </w:rPr>
            <w:t xml:space="preserve">Žinia </w:t>
          </w:r>
        </w:p>
        <w:p>
          <w:pPr>
            <w:jc w:val="center"/>
            <w:spacing w:lineRule="auto" w:line="259" w:after="0" w:beforeAutospacing="0" w:afterAutospacing="0"/>
            <w:ind w:firstLine="0"/>
            <w:rPr>
              <w:lang w:val="de-DE"/>
            </w:rPr>
          </w:pPr>
          <w:r>
            <w:rPr>
              <w:sz w:val="16"/>
              <w:lang w:val="de-DE"/>
            </w:rPr>
            <w:t xml:space="preserve">"Savęs gailėjimasis ir prislėgta nuotaika" (3 puslapiai)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23" w:type="dxa"/>
      <w:tblInd w:w="0" w:type="dxa"/>
      <w:tblCellMar>
        <w:top w:w="130" w:type="dxa"/>
        <w:left w:w="113" w:type="dxa"/>
        <w:right w:w="69" w:type="dxa"/>
      </w:tblCellMar>
      <w:tblLook w:val="04A0"/>
      <w:tblOverlap w:val="never"/>
      <w:tblpPr w:tblpX="1" w:tblpY="714" w:horzAnchor="margin" w:vertAnchor="page"/>
    </w:tblPr>
    <w:tr>
      <w:trPr>
        <w:trHeight w:hRule="atLeast" w:val="545"/>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23" w:type="dxa"/>
        </w:tcPr>
        <w:p>
          <w:pPr>
            <w:jc w:val="center"/>
            <w:spacing w:lineRule="auto" w:line="259" w:after="0" w:beforeAutospacing="0" w:afterAutospacing="0"/>
            <w:ind w:firstLine="0"/>
            <w:rPr>
              <w:lang w:val="de-DE"/>
            </w:rPr>
          </w:pPr>
          <w:r>
            <w:rPr>
              <w:sz w:val="18"/>
              <w:b w:val="1"/>
              <w:lang w:val="de-DE"/>
            </w:rPr>
            <w:t xml:space="preserve">2007.07.01 </w:t>
          </w:r>
          <w:r>
            <w:rPr>
              <w:sz w:val="16"/>
              <w:lang w:val="de-DE"/>
            </w:rPr>
            <w:t xml:space="preserve">(dabartinė data) </w:t>
          </w:r>
          <w:r>
            <w:rPr>
              <w:sz w:val="18"/>
              <w:b w:val="1"/>
              <w:color w:val="0000FF"/>
              <w:lang w:val="de-DE"/>
            </w:rPr>
            <w:t xml:space="preserve">Aš Esu-Meilės lašai iš Dangaus Šaltinio </w:t>
          </w:r>
          <w:r>
            <w:rPr>
              <w:sz w:val="18"/>
              <w:b w:val="1"/>
              <w:lang w:val="de-DE"/>
            </w:rPr>
            <w:t xml:space="preserve">2005.01.20 </w:t>
          </w:r>
          <w:r>
            <w:rPr>
              <w:sz w:val="16"/>
              <w:lang w:val="de-DE"/>
            </w:rPr>
            <w:t>Žinia</w:t>
          </w:r>
        </w:p>
        <w:p>
          <w:pPr>
            <w:jc w:val="center"/>
            <w:spacing w:lineRule="auto" w:line="259" w:after="0" w:beforeAutospacing="0" w:afterAutospacing="0"/>
            <w:ind w:firstLine="0"/>
            <w:rPr>
              <w:lang w:val="de-DE"/>
            </w:rPr>
          </w:pPr>
          <w:r>
            <w:rPr>
              <w:sz w:val="16"/>
              <w:lang w:val="de-DE"/>
            </w:rPr>
            <w:t>"Savęs gailėjimasis ir prislėgta nuotaika" (3 puslapiai)</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0" w:type="dxa"/>
        <w:left w:w="113" w:type="dxa"/>
        <w:right w:w="69"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rPr>
              <w:lang w:val="de-DE"/>
            </w:rPr>
          </w:pPr>
          <w:r>
            <w:rPr>
              <w:sz w:val="18"/>
              <w:b w:val="1"/>
              <w:lang w:val="de-DE"/>
            </w:rPr>
            <w:t xml:space="preserve">2007.07.01 </w:t>
          </w:r>
          <w:r>
            <w:rPr>
              <w:sz w:val="16"/>
              <w:lang w:val="de-DE"/>
            </w:rPr>
            <w:t xml:space="preserve">(dabartinė data) </w:t>
          </w:r>
          <w:r>
            <w:rPr>
              <w:sz w:val="18"/>
              <w:b w:val="1"/>
              <w:lang w:val="de-DE"/>
            </w:rPr>
            <w:t xml:space="preserve">Aš Esu-Meilės lašai iš Dangaus Šaltinio 2005.01.20 </w:t>
          </w:r>
          <w:r>
            <w:rPr>
              <w:sz w:val="16"/>
              <w:lang w:val="de-DE"/>
            </w:rPr>
            <w:t xml:space="preserve">Žinia </w:t>
          </w:r>
        </w:p>
        <w:p>
          <w:pPr>
            <w:jc w:val="center"/>
            <w:spacing w:lineRule="auto" w:line="259" w:after="0" w:beforeAutospacing="0" w:afterAutospacing="0"/>
            <w:ind w:firstLine="0"/>
            <w:rPr>
              <w:lang w:val="de-DE"/>
            </w:rPr>
          </w:pPr>
          <w:r>
            <w:rPr>
              <w:sz w:val="16"/>
              <w:lang w:val="de-DE"/>
            </w:rPr>
            <w:t xml:space="preserve">"Savęs gailėjimasis ir prislėgta nuotaika" (3 puslapiai)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0" w:after="128" w:beforeAutospacing="0" w:afterAutospacing="0"/>
      <w:ind w:hanging="10" w:left="10"/>
    </w:pPr>
    <w:rPr>
      <w:rFonts w:ascii="Arial" w:hAnsi="Arial"/>
      <w:sz w:val="24"/>
      <w:color w:val="000000"/>
    </w:rPr>
  </w:style>
  <w:style w:type="paragraph" w:styleId="P1">
    <w:name w:val="heading 1"/>
    <w:qFormat/>
    <w:link w:val="C3"/>
    <w:next w:val="P0"/>
    <w:pPr>
      <w:jc w:val="center"/>
      <w:spacing w:lineRule="auto" w:line="240" w:after="142" w:beforeAutospacing="0" w:afterAutospacing="0"/>
      <w:ind w:hanging="10" w:left="10"/>
      <w:outlineLvl w:val="0"/>
      <w:keepNext w:val="1"/>
      <w:keepLines w:val="1"/>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4"/>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