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78B5F5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pStyle w:val="P1"/>
        <w:jc w:val="center"/>
        <w:ind w:hanging="0" w:left="0" w:right="-110"/>
        <w:rPr>
          <w:sz w:val="32"/>
          <w:color w:val="0000FF"/>
          <w:lang w:val="de-DE"/>
        </w:rPr>
      </w:pPr>
    </w:p>
    <w:p>
      <w:pPr>
        <w:pStyle w:val="P1"/>
        <w:jc w:val="center"/>
        <w:ind w:hanging="0" w:left="0" w:right="-110"/>
        <w:rPr>
          <w:sz w:val="32"/>
          <w:color w:val="0000FF"/>
          <w:lang w:val="de-DE"/>
        </w:rPr>
      </w:pPr>
      <w:r>
        <w:rPr>
          <w:sz w:val="32"/>
          <w:color w:val="0000FF"/>
          <w:lang w:val="de-DE"/>
        </w:rPr>
        <w:t>Dieviškasis nurodymas pažinti ir kontroliuoti savo mintis</w:t>
      </w:r>
    </w:p>
    <w:p>
      <w:pPr>
        <w:pStyle w:val="P1"/>
        <w:jc w:val="center"/>
        <w:ind w:hanging="0" w:left="0" w:right="-110"/>
        <w:rPr>
          <w:sz w:val="32"/>
          <w:color w:val="0000FF"/>
          <w:lang w:val="de-DE"/>
        </w:rPr>
      </w:pPr>
      <w:r>
        <w:rPr>
          <w:sz w:val="32"/>
          <w:color w:val="0000FF"/>
          <w:lang w:val="de-DE"/>
        </w:rPr>
        <w:t xml:space="preserve"> </w:t>
      </w:r>
    </w:p>
    <w:p>
      <w:pPr>
        <w:jc w:val="left"/>
        <w:spacing w:lineRule="auto" w:line="259" w:after="124" w:beforeAutospacing="0" w:afterAutospacing="0"/>
        <w:ind w:firstLine="0"/>
        <w:rPr>
          <w:lang w:val="de-DE"/>
        </w:rPr>
      </w:pPr>
      <w:r>
        <w:rPr>
          <w:lang w:val="de-DE"/>
        </w:rPr>
        <w:t xml:space="preserve"> </w:t>
      </w:r>
    </w:p>
    <w:p>
      <w:pPr>
        <w:rPr>
          <w:lang w:val="de-DE"/>
        </w:rPr>
      </w:pPr>
      <w:r>
        <w:rPr>
          <w:lang w:val="de-DE"/>
        </w:rPr>
        <w:t xml:space="preserve">Ši trumpa žinia skirta tiems žmonėms, kurių širdys atviros mano Kristaus nurodymams iš dangiškosios Aš Esu meilės sąjungos ir kurie nori tiesiai sugrįžti į dangaus karalystę: </w:t>
      </w:r>
    </w:p>
    <w:p>
      <w:pPr>
        <w:rPr>
          <w:lang w:val="de-DE"/>
        </w:rPr>
      </w:pPr>
      <w:r>
        <w:rPr>
          <w:lang w:val="de-DE"/>
        </w:rPr>
        <w:t xml:space="preserve">Jei jus kamuoja </w:t>
      </w:r>
      <w:r>
        <w:rPr>
          <w:b w:val="1"/>
          <w:lang w:val="de-DE"/>
        </w:rPr>
        <w:t xml:space="preserve">nemalonios ir neteisėtos mintys </w:t>
      </w:r>
      <w:r>
        <w:rPr>
          <w:lang w:val="de-DE"/>
        </w:rPr>
        <w:t xml:space="preserve">ir verčia jus nerimauti, nedelsdami energingai pasakykite joms: "Aš tavęs nenoriu." Tai ženklas jiems, kad su jais nesutinkate ir kad jie neturėtų laisvai su jumis bendrauti. Nesvarbu, iš kur jie atėjo, atiduokite juos man, Kristui jumyse, kad jums sugrįžtų ramybė. </w:t>
      </w:r>
    </w:p>
    <w:p>
      <w:pPr>
        <w:rPr>
          <w:lang w:val="de-DE"/>
        </w:rPr>
      </w:pPr>
      <w:r>
        <w:rPr>
          <w:lang w:val="de-DE"/>
        </w:rPr>
        <w:t xml:space="preserve">Jei per ilgai užsiimate neigiamomis mintimis ir įvaizdžiais, kilusiais iš įvairių praeities patirčių, kurias mėgote išgyventi nepaisydami Dievo įstatymo, rizikuojate, kad jos vis labiau plis ir įsitvirtins jūsų žmogiškoje sąmonėje. Tai rodo, kad jūsų pasąmonė vis dar flirtuoja su jais ir trokšta tolesnės patirties šia kryptimi. Tačiau žmogus, einantis vidiniu keliu į Dievą, nebeturėtų to leisti, nes tai pavojinga jam pačiam ir jo sielai, nes jis rizikuoja vėl užsikrauti psichinę naštą. Žinokite, kad tas, kuris savanoriškai priima neteisėtas praeities, dabarties ir ateities mintis, nors ir žino geriau, nenori priimti dieviškojo įstatymo. Dievo Dvasiai tai reiškia, kad įvairiose gyvenimo srityse žmogus ir toliau lieka už dangiškojo įstatymo ribų. Kadangi kiekviena mintis yra energijos pluoštas, ji taip pat nori įsikurti ir išsilieti virš žmogaus ten, kur jį veda jo užsibrėžtas tikslas. </w:t>
      </w:r>
    </w:p>
    <w:p>
      <w:pPr>
        <w:rPr>
          <w:lang w:val="de-DE"/>
        </w:rPr>
      </w:pPr>
      <w:r>
        <w:rPr>
          <w:lang w:val="de-DE"/>
        </w:rPr>
        <w:t xml:space="preserve">Todėl būkite atsargūs, kai tik pasirodo neigiamos mintys, ir sustabdykite jas. Šaukitės manęs, Kristau, pagalbos, o Aš jus saugosiu ir apsaugosiu nuo tolesnių minčių impulsų, kad ir iš kur jie ateitų. Jei tai sėkmingai praktikuosite vėl ir vėl, jokia nauja psichinė našta dėl minčių negalės jumyse susikaupti.  </w:t>
      </w:r>
    </w:p>
    <w:p>
      <w:pPr>
        <w:rPr>
          <w:lang w:val="de-DE"/>
        </w:rPr>
      </w:pPr>
      <w:r>
        <w:rPr>
          <w:lang w:val="de-DE"/>
        </w:rPr>
        <w:t xml:space="preserve">Taip parodysite savo gerą valią artėti prie dangiškųjų Dievo įstatymų, labiau pasitikėsite savimi ir žinosite, ko gyvenime norite ir ko nenorite. Nuo sąmoningo minčių valdymo momento jūs nuosekliai laikotės tam tikrų gyvenimo gairių pagal Dievo įstatymą, taip pat žinote, kur praeityje elgėtės neteisėtai, todėl vis dar turite būti daugiau ar mažiau psichiškai poliarizuoti. Taip su Dievo pagalba galite tikslingiau išlaisvinti savo sielą ir taip greičiau dvasiškai augti. </w:t>
      </w:r>
    </w:p>
    <w:p>
      <w:pPr>
        <w:spacing w:lineRule="auto" w:line="240" w:after="245" w:beforeAutospacing="0" w:afterAutospacing="0"/>
        <w:rPr>
          <w:lang w:val="de-DE"/>
        </w:rPr>
      </w:pPr>
      <w:r>
        <w:rPr>
          <w:lang w:val="de-DE"/>
        </w:rPr>
        <w:t xml:space="preserve">Intensyvus savęs pažinimas ir savo minčių kontrolė nepaprastai pakelia jūsų sąmonės vibraciją, nes į jus nesąmoningai negali įsiskverbti jokios neigiamos mintys, kurios kitaip iš jūsų atima gyvybinę energiją. Tai tiesus kelias į Dievą, kurį visada rekomenduodavau savo mokiniams, tačiau tik nedaugelis nori praktikuoti intensyvią minčių kontrolę. Jie viską palieka atsitiktinumui. Tai tikrai nėra vidinis kelias į Dievą, į jų Šviesos namus. </w:t>
      </w:r>
    </w:p>
    <w:p>
      <w:pPr>
        <w:rPr>
          <w:lang w:val="de-DE"/>
        </w:rPr>
      </w:pPr>
      <w:r>
        <w:rPr>
          <w:lang w:val="de-DE"/>
        </w:rPr>
        <w:t xml:space="preserve">Todėl dabar daug uoliau kontroliuokite savo protą, kuris išlaisvina jus nuo daugybės netinkamų veiksmų, klaidų, silpnybių ir neteisingo elgesio, kurių dar sąmoningai nepastebėjote.  </w:t>
      </w:r>
    </w:p>
    <w:p>
      <w:pPr>
        <w:rPr>
          <w:lang w:val="de-DE"/>
        </w:rPr>
      </w:pPr>
      <w:r>
        <w:rPr>
          <w:lang w:val="de-DE"/>
        </w:rPr>
        <w:t xml:space="preserve">Be proto kontrolės, atkreipkite dėmesį į savo </w:t>
      </w:r>
      <w:r>
        <w:rPr>
          <w:b w:val="1"/>
          <w:lang w:val="de-DE"/>
        </w:rPr>
        <w:t>jausmus</w:t>
      </w:r>
      <w:r>
        <w:rPr>
          <w:lang w:val="de-DE"/>
        </w:rPr>
        <w:t xml:space="preserve">. Jei jas jaučiate nemaloniai ir nerimaujate, vadinasi, į jus jau įsiskverbė neteisėtos mintys. Prašau nedelsiant reaguoti, kai sąmoningai juos atpažįstate, ir perduoti juos man, kad transformuočiau, kad jie nebedarytų jums įtakos ir netrukdytų. Jei kelias dienas jus kamuoja tos pačios neigiamos mintys, trumpai jas užsirašykite ir su mano pagalba paklauskite, kodėl jos taip stipriai jus slegia. Tačiau nesiliaukite bandę jas kontroliuoti, nes nuo jūsų priklauso, kas vyksta su jūsų kūnu ir kokioms mintims leidžiama prieiti prie jūsų. Per savo tikslą esate iš anksto užprogramuotas, todėl esate savo laivo vairininkas. </w:t>
      </w:r>
    </w:p>
    <w:p>
      <w:pPr>
        <w:rPr>
          <w:lang w:val="de-DE"/>
        </w:rPr>
      </w:pPr>
      <w:r>
        <w:rPr>
          <w:lang w:val="de-DE"/>
        </w:rPr>
        <w:t xml:space="preserve">Nuosekliai kontroliuodami mintis ir savo pačių suderinimą su Dievo įstatymais, jūs gaunate veiksmingą galimybę, kad jūsų viršutinė ir apatinė sąmonė netrukus masiškai priešinsis, kai naujos neigiamos mintys norės jus sutrikdyti. Tačiau tai visada reiškia, kad jūs jų nebetoleruojate, nes tiksliai žinote, kuria kryptimi jie jus veda. Visada turite laisvą valią, nesvarbu, ar leidžiate, ar ne. Bet sakau jums: kas nuolat kontroliuoja savo mintis, net ir būdamas triukšmingame pasaulyje, tas gali džiaugsmingai manyti, kad jokia priešinga būtybė jam nepastebimai nešnabžda. Jis iš karto pajunta, kad šios mintys nepriklauso jo naujai gyvenimo krypčiai, kuri nukreipta į Dievo įstatymą, todėl su mano pagalba jis gali jų atsikratyti ir neapsunkins savęs iš naujo. </w:t>
      </w:r>
    </w:p>
    <w:p>
      <w:pPr>
        <w:rPr>
          <w:lang w:val="de-DE"/>
        </w:rPr>
      </w:pPr>
      <w:r>
        <w:rPr>
          <w:lang w:val="de-DE"/>
        </w:rPr>
        <w:t xml:space="preserve">Taigi per trumpą žemišką laiką jau galite save kontroliuoti, ir jokia neigiamai orientuota būtybė negalės jūsų nukreipti klaidinga linkme per minčių impulsus, taip pat negalės jūsų suvilioti. Tai būtų jūsų gyvenimo tikslas, jei norite atvirai ir nuoširdžiai eiti su manimi, Kristumi Aš Esu, vidiniu keliu į savo šviesos namus. Tokia elgsena nuves jus į </w:t>
      </w:r>
      <w:r>
        <w:rPr>
          <w:b w:val="1"/>
          <w:lang w:val="de-DE"/>
        </w:rPr>
        <w:t xml:space="preserve">sąmoningą dangiškųjų būtybių gyvenimą! </w:t>
      </w:r>
    </w:p>
    <w:p>
      <w:pPr>
        <w:jc w:val="left"/>
        <w:spacing w:lineRule="auto" w:line="259" w:after="103"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lang w:val="de-DE"/>
        </w:rPr>
        <w:t xml:space="preserve"> </w:t>
      </w:r>
    </w:p>
    <w:p>
      <w:pPr>
        <w:jc w:val="left"/>
        <w:spacing w:lineRule="auto" w:line="259" w:after="98" w:beforeAutospacing="0" w:afterAutospacing="0"/>
        <w:ind w:firstLine="0"/>
        <w:rPr>
          <w:lang w:val="de-DE"/>
        </w:rPr>
      </w:pPr>
      <w:r>
        <w:rPr>
          <w:lang w:val="de-DE"/>
        </w:rPr>
        <w:t xml:space="preserve"> </w:t>
      </w:r>
    </w:p>
    <w:p>
      <w:pPr>
        <w:jc w:val="left"/>
        <w:spacing w:lineRule="auto" w:line="259" w:after="98" w:beforeAutospacing="0" w:afterAutospacing="0"/>
        <w:ind w:firstLine="0"/>
        <w:rPr>
          <w:lang w:val="de-DE"/>
        </w:rPr>
      </w:pPr>
    </w:p>
    <w:p>
      <w:pPr>
        <w:jc w:val="left"/>
        <w:spacing w:lineRule="auto" w:line="259" w:after="98" w:beforeAutospacing="0" w:afterAutospacing="0"/>
        <w:ind w:firstLine="0"/>
        <w:rPr>
          <w:lang w:val="de-DE"/>
        </w:rPr>
      </w:pPr>
    </w:p>
    <w:p>
      <w:pPr>
        <w:jc w:val="left"/>
        <w:spacing w:lineRule="auto" w:line="259" w:after="98" w:beforeAutospacing="0" w:afterAutospacing="0"/>
        <w:ind w:firstLine="0"/>
        <w:rPr>
          <w:sz w:val="4"/>
          <w:lang w:val="de-DE"/>
        </w:rPr>
      </w:pPr>
    </w:p>
    <w:p>
      <w:pPr>
        <w:pStyle w:val="P2"/>
        <w:ind w:firstLine="0"/>
        <w:rPr>
          <w:lang w:val="de-DE"/>
        </w:rPr>
      </w:pPr>
    </w:p>
    <w:sectPr>
      <w:type w:val="nextPage"/>
      <w:pgSz w:w="11900" w:h="16840" w:code="0"/>
      <w:pgMar w:left="1417" w:right="1417" w:top="1417" w:bottom="1134"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4"/>
      <w:jc w:val="center"/>
      <w:rPr>
        <w:sz w:val="16"/>
      </w:rPr>
    </w:pPr>
  </w:p>
  <w:p>
    <w:pPr>
      <w:pStyle w:val="P4"/>
      <w:jc w:val="center"/>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noProof w:val="1"/>
      </w:rPr>
      <w:fldChar w:fldCharType="end"/>
    </w:r>
  </w:p>
  <w:p>
    <w:pPr>
      <w:jc w:val="left"/>
      <w:spacing w:lineRule="auto" w:line="223" w:after="17" w:beforeAutospacing="0" w:afterAutospacing="0"/>
      <w:rPr>
        <w:sz w:val="16"/>
        <w:u w:val="none" w:color="000000"/>
        <w:lang w:val="de-DE"/>
      </w:rPr>
    </w:pPr>
    <w:r>
      <w:rPr>
        <w:sz w:val="16"/>
        <w:u w:val="none" w:color="000000"/>
        <w:lang w:val="de-DE"/>
      </w:rPr>
      <w:t xml:space="preserve">F3-(J)  </w:t>
      <w:tab/>
      <w:t xml:space="preserve">                                                                       </w:t>
    </w:r>
  </w:p>
  <w:p>
    <w:pPr>
      <w:jc w:val="right"/>
      <w:spacing w:lineRule="auto" w:line="223" w:after="17" w:beforeAutospacing="0" w:afterAutospacing="0"/>
      <w:rPr>
        <w:sz w:val="16"/>
        <w:color w:val="0000FF"/>
        <w:u w:val="single"/>
        <w:lang w:val="de-DE"/>
      </w:rPr>
    </w:pPr>
    <w:r>
      <w:rPr>
        <w:sz w:val="16"/>
        <w:color w:val="0000FF"/>
        <w:u w:val="single"/>
        <w:lang w:val="de-DE"/>
      </w:rPr>
      <w:t xml:space="preserve">www.ich-bin-liebetroepfchen-gottes.de </w:t>
    </w:r>
  </w:p>
  <w:p>
    <w:pPr>
      <w:jc w:val="right"/>
      <w:spacing w:lineRule="auto" w:line="223" w:after="17" w:beforeAutospacing="0" w:afterAutospacing="0"/>
      <w:rPr>
        <w:sz w:val="16"/>
        <w:lang w:val="de-DE"/>
      </w:rPr>
    </w:pPr>
    <w:r>
      <w:rPr>
        <w:sz w:val="16"/>
        <w:lang w:val="de-DE"/>
      </w:rPr>
      <w:tab/>
      <w:t xml:space="preserve"> </w:t>
      <w:tab/>
    </w:r>
    <w:r>
      <w:rPr>
        <w:sz w:val="16"/>
        <w:color w:val="0000FF"/>
        <w:u w:val="single"/>
        <w:lang w:val="de-DE"/>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rPr>
        <w:sz w:val="16"/>
        <w:lang w:val="de-DE"/>
      </w:rPr>
    </w:pPr>
    <w:r>
      <w:rPr>
        <w:sz w:val="16"/>
        <w:b w:val="1"/>
        <w:lang w:val="de-DE"/>
      </w:rPr>
      <w:t xml:space="preserve">2005.06.13 </w:t>
    </w:r>
    <w:r>
      <w:rPr>
        <w:sz w:val="16"/>
        <w:lang w:val="de-DE"/>
      </w:rPr>
      <w:t xml:space="preserve">(dabartinė data) </w:t>
    </w:r>
    <w:r>
      <w:rPr>
        <w:sz w:val="16"/>
        <w:b w:val="1"/>
        <w:color w:val="0000FF"/>
        <w:lang w:val="de-DE"/>
      </w:rPr>
      <w:t xml:space="preserve">Aš Esu-Meilės lašai iš Dangaus Šaltinio </w:t>
    </w:r>
    <w:r>
      <w:rPr>
        <w:sz w:val="16"/>
        <w:b w:val="1"/>
        <w:lang w:val="de-DE"/>
      </w:rPr>
      <w:t xml:space="preserve">2005.01.07 </w:t>
    </w:r>
    <w:r>
      <w:rPr>
        <w:sz w:val="16"/>
        <w:lang w:val="de-DE"/>
      </w:rPr>
      <w:t>Žinia</w:t>
    </w:r>
  </w:p>
  <w:p>
    <w:pPr>
      <w:jc w:val="center"/>
      <w:spacing w:lineRule="auto" w:line="259" w:after="144" w:beforeAutospacing="0" w:afterAutospacing="0"/>
      <w:rPr>
        <w:sz w:val="16"/>
        <w:lang w:val="de-DE"/>
      </w:rPr>
    </w:pPr>
    <w:r>
      <w:rPr>
        <w:sz w:val="16"/>
        <w:lang w:val="de-DE"/>
      </w:rPr>
      <w:t>"Dieviškas nurodymas pažinti ir kontroliuoti savo mintis" (2 puslapiai)</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1" w:after="120" w:beforeAutospacing="0" w:afterAutospacing="0"/>
      <w:ind w:hanging="10" w:left="10" w:right="2"/>
    </w:pPr>
    <w:rPr>
      <w:rFonts w:ascii="Arial" w:hAnsi="Arial"/>
      <w:sz w:val="24"/>
      <w:lang w:val="en-US" w:eastAsia="en-US"/>
    </w:rPr>
  </w:style>
  <w:style w:type="paragraph" w:styleId="P1">
    <w:name w:val="heading 1"/>
    <w:qFormat/>
    <w:link w:val="C5"/>
    <w:next w:val="P0"/>
    <w:pPr>
      <w:jc w:val="center"/>
      <w:spacing w:lineRule="auto" w:line="341" w:beforeAutospacing="0" w:afterAutospacing="0"/>
      <w:ind w:left="1467" w:right="1292"/>
      <w:outlineLvl w:val="0"/>
      <w:keepNext w:val="1"/>
      <w:keepLines w:val="1"/>
    </w:pPr>
    <w:rPr>
      <w:rFonts w:ascii="Arial" w:hAnsi="Arial"/>
      <w:sz w:val="32"/>
      <w:b w:val="1"/>
      <w:lang w:val="en-US" w:eastAsia="en-US"/>
    </w:rPr>
  </w:style>
  <w:style w:type="paragraph" w:styleId="P2">
    <w:name w:val="heading 2"/>
    <w:qFormat/>
    <w:link w:val="C4"/>
    <w:next w:val="P0"/>
    <w:pPr>
      <w:spacing w:lineRule="auto" w:line="259" w:after="3" w:beforeAutospacing="0" w:afterAutospacing="0"/>
      <w:ind w:hanging="10" w:left="10"/>
      <w:outlineLvl w:val="1"/>
      <w:keepNext w:val="1"/>
      <w:keepLines w:val="1"/>
    </w:pPr>
    <w:rPr>
      <w:rFonts w:ascii="Arial" w:hAnsi="Arial"/>
      <w:sz w:val="18"/>
      <w:b w:val="1"/>
      <w:color w:val="0000FF"/>
      <w:u w:val="single" w:color="0000FF"/>
      <w:lang w:val="en-US" w:eastAsia="en-US"/>
    </w:rPr>
  </w:style>
  <w:style w:type="paragraph" w:styleId="P3">
    <w:name w:val="header"/>
    <w:basedOn w:val="P0"/>
    <w:link w:val="C6"/>
    <w:semiHidden w:val="1"/>
    <w:pPr>
      <w:spacing w:lineRule="auto" w:line="240" w:after="0" w:beforeAutospacing="0" w:afterAutospacing="0"/>
      <w:tabs>
        <w:tab w:val="center" w:pos="4536" w:leader="none"/>
        <w:tab w:val="right" w:pos="9072" w:leader="none"/>
      </w:tabs>
    </w:pPr>
    <w:rPr/>
  </w:style>
  <w:style w:type="paragraph" w:styleId="P4">
    <w:name w:val="footer"/>
    <w:basedOn w:val="P0"/>
    <w:link w:val="C7"/>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2 Zchn"/>
    <w:link w:val="P2"/>
    <w:rPr>
      <w:rFonts w:ascii="Arial" w:hAnsi="Arial"/>
      <w:sz w:val="18"/>
      <w:b w:val="1"/>
      <w:color w:val="0000FF"/>
      <w:u w:val="single" w:color="0000FF"/>
      <w:lang w:val="en-US" w:eastAsia="en-US"/>
    </w:rPr>
  </w:style>
  <w:style w:type="character" w:styleId="C5">
    <w:name w:val="Überschrift 1 Zchn"/>
    <w:link w:val="P1"/>
    <w:rPr>
      <w:rFonts w:ascii="Arial" w:hAnsi="Arial"/>
      <w:sz w:val="32"/>
      <w:b w:val="1"/>
      <w:lang w:val="en-US" w:eastAsia="en-US"/>
    </w:rPr>
  </w:style>
  <w:style w:type="character" w:styleId="C6">
    <w:name w:val="Kopfzeile Zchn"/>
    <w:basedOn w:val="C0"/>
    <w:link w:val="P3"/>
    <w:semiHidden w:val="1"/>
    <w:rPr/>
  </w:style>
  <w:style w:type="character" w:styleId="C7">
    <w:name w:val="Fußzeile Zchn"/>
    <w:basedOn w:val="C0"/>
    <w:link w:val="P4"/>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