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B0CB20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40"/>
          <w:b w:val="1"/>
          <w:color w:val="0000FF"/>
        </w:rPr>
      </w:pPr>
      <w:r>
        <w:rPr>
          <w:rFonts w:ascii="Arial" w:hAnsi="Arial"/>
          <w:sz w:val="40"/>
          <w:b w:val="1"/>
          <w:color w:val="0000FF"/>
        </w:rPr>
        <w:t xml:space="preserve">Krioklio kontempliacija dangaus būtybių požiūriu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Mano Meilės Šviesa priima visus geros valios žmones, norinčius išgirsti mane, Kristų, Aš Esu.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Jūsų žmogiškoji būtybė prašė meilės žinutės Aš Esu apie elementų, visų pirma mineralų ir vandens, tarpusavio ryšius. Norėčiau išpildyti jo prašymą. Jis atostogavo kalnuose su savo partneriu. Jis stovėjo priešais galingą krioklį ir su dideliu džiaugsmu jautė jo energijos spinduliavimą. Tai jį taip sužavėjo, kad vėliau jis dėkinga širdimi paprašė manęs Aš esu, kad galėčiau geriau dvasiškai suprasti nematomą procesą. Todėl norėčiau trumpai apibūdinti jį ir visus suinteresuotus, su Dievu susijusius žmones. Tai man pavyks padaryti tik tada, kai galėsiu išsamiai papasakoti apie demaskuotojo sielą ir jo stipriai vibruojančias smegenų ląsteles. </w:t>
      </w:r>
    </w:p>
    <w:p>
      <w:pPr>
        <w:jc w:val="both"/>
        <w:rPr>
          <w:rFonts w:ascii="Arial" w:hAnsi="Arial"/>
          <w:sz w:val="24"/>
        </w:rPr>
      </w:pPr>
    </w:p>
    <w:p>
      <w:pPr>
        <w:jc w:val="both"/>
        <w:rPr>
          <w:rFonts w:ascii="Arial" w:hAnsi="Arial"/>
          <w:sz w:val="24"/>
        </w:rPr>
      </w:pPr>
      <w:r>
        <w:rPr>
          <w:rFonts w:ascii="Arial" w:hAnsi="Arial"/>
          <w:sz w:val="24"/>
        </w:rPr>
        <w:t xml:space="preserve">Įsivaizduokite, kaip nuo aukštutinio kalnų masyvo teka ištirpusio sniego vanduo. Jis teka ir slenka per uolas į slėnio dugną. Žemyn ji teka mažomis ir didesnėmis kalnų vagomis. Ten, kur ji gali beveik netrukdomai tekėti žemyn, uolienoje bando švelniai sukurti gilesnį vandens nutekėjimą. Jame jis teka mielai ir jaučiasi patogiausiai.  Pavasarį ir vasaros pradžioje tirpstant sniegui arba gausiai lyjant, nuo kalno viršūnės į slėnį vis iš naujo teka dideli vandens kiekiai. Kai kuriose vietose vandens masės turi įveikti didelį aukščio skirtumą, todėl dideliu greičiu krinta stačiai žemyn. Stačiame šlaite jiems dažnai tenka rinktis kelią ore, kol vėl susiduria su uolomis ir rieduliais. Dugne, stipriai atsitrenkusios į akmenis, jos pakaitomis skleidžia garsų ir tylesnį, banguojančio vandens garsą. </w:t>
      </w:r>
    </w:p>
    <w:p>
      <w:pPr>
        <w:jc w:val="both"/>
        <w:rPr>
          <w:rFonts w:ascii="Arial" w:hAnsi="Arial"/>
          <w:sz w:val="24"/>
        </w:rPr>
      </w:pPr>
    </w:p>
    <w:p>
      <w:pPr>
        <w:jc w:val="both"/>
        <w:rPr>
          <w:rFonts w:ascii="Arial" w:hAnsi="Arial"/>
          <w:sz w:val="24"/>
        </w:rPr>
      </w:pPr>
      <w:r>
        <w:rPr>
          <w:rFonts w:ascii="Arial" w:hAnsi="Arial"/>
          <w:sz w:val="24"/>
        </w:rPr>
        <w:t xml:space="preserve">Smūgio akimirką vandens molekulės pasidalija, išsisklaido ir pasklinda ore. Susidaro maži ir didesni oro sūkuriai, kuriuose gausu smulkių vandens lašelių.  Kai juos apšviečia saulės spinduliai, galima matyti vaivorykštės spalvas.  Taip atsitinka todėl, kad mažiausi vandens lašeliai gali atspindėti septynias švytinčias kosmoso spalvas arba atrodo kaip veidrodis. Dėl oro pasipriešinimo vandens dalelės įgauna energetinį krūvį. Jie perduoda energijas krioklio aplinkai ir žmonėms, kurie yra jai atviri savo siela. </w:t>
      </w:r>
    </w:p>
    <w:p>
      <w:pPr>
        <w:jc w:val="both"/>
        <w:rPr>
          <w:rFonts w:ascii="Arial" w:hAnsi="Arial"/>
          <w:sz w:val="24"/>
        </w:rPr>
      </w:pPr>
    </w:p>
    <w:p>
      <w:pPr>
        <w:jc w:val="both"/>
        <w:rPr>
          <w:rFonts w:ascii="Arial" w:hAnsi="Arial"/>
          <w:sz w:val="24"/>
        </w:rPr>
      </w:pPr>
      <w:r>
        <w:rPr>
          <w:rFonts w:ascii="Arial" w:hAnsi="Arial"/>
          <w:sz w:val="24"/>
        </w:rPr>
        <w:t xml:space="preserve">Žinokite, kad prieš subręsdamas iki tokio lygio, kad galėtų sąmoningai priimti energetinį krūvį per krioklį, žmogus turi žinoti ir pastebėti keletą dalykų.  Jis turėtų būti stipriai susijęs su Dievu ir visada atvira širdimi žvelgti į gamtą ir stichijas.  Jo nuoširdi meilė visam kūrinijos gyvenimui, kuris visada turi viduje subtilią kilmės šerdį su dangiška, nekintama informacija, turėtų būti vis iš naujo aktyvinama per dialogą su Dievu. Tik tada sudvasintas žmogus atveria savo sielą stichijoms ir jos dalijasi su juo per palaimingą energijos suvokimą. Tačiau pirmiausia tai vyksta per atvirą ir stipriai vibruojančią sielą, kuri perduoda jėgas į imlius ląstelių branduolius. Tik taip žmogus gali sąmoningai pajusti stichines jėgas ir labai džiaugtis Dievo dovana. </w:t>
      </w:r>
    </w:p>
    <w:p>
      <w:pPr>
        <w:jc w:val="both"/>
        <w:rPr>
          <w:rFonts w:ascii="Arial" w:hAnsi="Arial"/>
          <w:sz w:val="24"/>
        </w:rPr>
      </w:pPr>
    </w:p>
    <w:p>
      <w:pPr>
        <w:jc w:val="both"/>
        <w:rPr>
          <w:rFonts w:ascii="Arial" w:hAnsi="Arial"/>
          <w:sz w:val="24"/>
        </w:rPr>
      </w:pPr>
      <w:r>
        <w:rPr>
          <w:rFonts w:ascii="Arial" w:hAnsi="Arial"/>
          <w:sz w:val="24"/>
        </w:rPr>
        <w:t xml:space="preserve">Ar jau tiek subrendote? </w:t>
      </w:r>
    </w:p>
    <w:p>
      <w:pPr>
        <w:jc w:val="both"/>
        <w:rPr>
          <w:rFonts w:ascii="Arial" w:hAnsi="Arial"/>
          <w:sz w:val="24"/>
        </w:rPr>
      </w:pPr>
    </w:p>
    <w:p>
      <w:pPr>
        <w:jc w:val="both"/>
        <w:rPr>
          <w:rFonts w:ascii="Arial" w:hAnsi="Arial"/>
          <w:sz w:val="24"/>
        </w:rPr>
      </w:pPr>
      <w:r>
        <w:rPr>
          <w:rFonts w:ascii="Arial" w:hAnsi="Arial"/>
          <w:sz w:val="24"/>
        </w:rPr>
        <w:t xml:space="preserve">Šį gamtos dėsnių procesą sieloje palaiko mano meilės dvasia gerai suderintame, su Dievu susijusiame žmoguje, kuris vėl ir vėl nori džiaugsmingai atsiduoti man Aš Esu. Nuolat nuoširdžiai norėdamas būti šalia manęs įstatymo vibracijoje, jis įjungia savo sielos esybės šerdį į veiksmą ir aukštą vibraciją. Gyvendamas dangiškojo gyvenimo artumoje, jis gali, pavyzdžiui, kaip šiuo atveju, suvokti tarpusavyje sąveikaujančius vandens, oro ir mineralų elementus ir taip sielos ir žmogaus siela pritraukti arba įsiurbti gaivalines jėgas, siūlančias save prie viso gyvenimo krioklio.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Panašiai galite įsivaizduoti nematomą juntamos energijos perdavimo procesą prie krioklio. Tie, kurie yra atviri keturioms dangiškoms stichinėms jėgoms - ugniai, vandeniui, orui ir žemei - visada patirs palaimingų akimirkų prie krioklio.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Dangiškieji elementai nėra laisvi nuo informacijos apie Žemėje esančias Rudens būtybes. Juose yra informacijos, kuri turi susieti žmones ir jų sielas su kietaisiais atomais. Tai vyksta nesąmoningai per genus.  Tačiau tas, kuris, būdamas stipriai su Dievu susijęs žmogus, mano meilės dvasios padedamas savo sieloje išsilaisvino nuo klaidingos informacijos apie destruktyvias kritimo būtybes, patiria stichines jėgas, pavyzdžiui, prie krioklio, be antrinės informacijos. Jis nebepastebi priešingos, privalomos informacijos elementuose.  Kita vertus, į išorę orientuotas asmuo prie krioklio priima visą antrinę informaciją. Jis žiūri į tai, kas vyksta gamtoje, ir mano, kad tai gražu, tačiau stebėdamas išoriškai jis neįsiskverbia į elementariųjų atomų šerdį. Taip jis žvelgia nepastebėdamas vidinio elementų gyvenimo. Todėl su Dievu susieti žmonės, kurie tik retkarčiais bando mintimis įsitraukti į dvasinį gyvenimą, negali pajusti stichinių jėgų, o juo labiau jų įsisavinti savo siela. Tai liūdna apverstos sielos patirtis, nes jos žmogus žiūri tik į išorinį krioklio grožį. </w:t>
      </w:r>
    </w:p>
    <w:p>
      <w:pPr>
        <w:jc w:val="both"/>
        <w:rPr>
          <w:rFonts w:ascii="Arial" w:hAnsi="Arial"/>
          <w:sz w:val="24"/>
        </w:rPr>
      </w:pPr>
    </w:p>
    <w:p>
      <w:pPr>
        <w:jc w:val="both"/>
        <w:rPr>
          <w:rFonts w:ascii="Arial" w:hAnsi="Arial"/>
          <w:sz w:val="24"/>
        </w:rPr>
      </w:pPr>
      <w:r>
        <w:rPr>
          <w:rFonts w:ascii="Arial" w:hAnsi="Arial"/>
          <w:sz w:val="24"/>
        </w:rPr>
        <w:t xml:space="preserve">Kietajame atome yra informacijos, kuri neturėtų leisti žmogui patekti į Dievo vidų. Tai į atomus sąmoningai įdėjo giliai puolusios nuopuolio būtybės. Žmonės ir jų sielos turėtų likti sunkiųjų, materialių atomų kaliniais tol, kol išsigims tiek, kad nebegalės dvasiškai grįžti į dangiškąją būtį. Jie visada turėtų likti žemėje, kad juos paliestų tik negatyvioji jėga, bet neperimti dvipolio gyvenimo būdo (pozityvios ir negatyvios sąveikos), kurį mes, dangiškosios būtybės, visada gyvename. </w:t>
      </w:r>
    </w:p>
    <w:p>
      <w:pPr>
        <w:jc w:val="both"/>
        <w:rPr>
          <w:rFonts w:ascii="Arial" w:hAnsi="Arial"/>
          <w:sz w:val="24"/>
        </w:rPr>
      </w:pPr>
    </w:p>
    <w:p>
      <w:pPr>
        <w:jc w:val="both"/>
        <w:rPr>
          <w:rFonts w:ascii="Arial" w:hAnsi="Arial"/>
          <w:sz w:val="24"/>
        </w:rPr>
      </w:pPr>
      <w:r>
        <w:rPr>
          <w:rFonts w:ascii="Arial" w:hAnsi="Arial"/>
          <w:sz w:val="24"/>
        </w:rPr>
        <w:t>Po šio aprašymo galite įsivaizduoti, kad gražiausios kelionės vietos, į kurias žvelgiate tik paviršutiniškai, jus įpareigoja dar labiau!</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Kas vis dar galvoja kitaip, tas nuoširdžiai kviečiamas išdrįsti pabandyti, pavyzdžiui, kartu su manimi, Kristumi, pažvelgti į gražų krioklį ir milžiniškus, snieguotus kalnus iš vidaus. Suteikiu jam jėgų vis daugiau ir daugiau užsiimti dvasiniu, subtiliuoju gyvenimu. Tik labiau atvėręs širdį subtiliajam gyvenimui, jis pajunta malonų pojūtį prie krioklio. Tai vis stiprėja, kol vieną dieną per vidinį ryšį ir intensyvesnį ryšį su stichijomis ir manimi Aš Esu jis atveria savo sielos jėgų prisilietimą. </w:t>
      </w:r>
    </w:p>
    <w:p>
      <w:pPr>
        <w:jc w:val="both"/>
        <w:rPr>
          <w:rFonts w:ascii="Arial" w:hAnsi="Arial"/>
          <w:sz w:val="24"/>
        </w:rPr>
      </w:pPr>
    </w:p>
    <w:p>
      <w:pPr>
        <w:jc w:val="both"/>
        <w:rPr>
          <w:rFonts w:ascii="Arial" w:hAnsi="Arial"/>
          <w:sz w:val="24"/>
        </w:rPr>
      </w:pPr>
      <w:r>
        <w:rPr>
          <w:rFonts w:ascii="Arial" w:hAnsi="Arial"/>
          <w:sz w:val="24"/>
        </w:rPr>
        <w:t xml:space="preserve">Tada jis nenori kitaip žiūrėti į gražius kalnus, slėnius ir kraštovaizdžius, taip pat į įspūdingą krioklį. Jis iš tiesų stovi atviromis akimis, pavyzdžiui, priešais milžinišką krioklį, bet jis šį paveikslą pateikia man, Dievui Kristuje, ir prašo, kad stovėčiau šalia jo. Duodu jam impulsus iš jo sielos, kad jis šią gražią, išorinę patirtį perkeltų labiau į vidų ir įsivaizduotų uolą su kriokliu, kurioje ryškiai šviečia krioklys. Jis švyti iš vidaus įvairiomis spalvomis. Jis stengiasi nepastebėti išorinės uolienų plutos, nors ji ten yra.  Vanduo taip pat švyti pats iš savęs ir skleidžia jėgas ore, kurį su mano pagalba pritraukiate magnetu.  Jus supa stichinės jėgos ir nori suteikti jums dovanų.  Galite įsivaizduoti maždaug taip.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Kai esate priešais gražų krioklį, pasistenkite būti ramūs viduje. Jei norite, stenkitės laikytis didesnio atstumo nuo aplinkinių, kurie nori būti tik stebėtojais ir daug kalbėti. Pradėkite intensyviai bendrauti su manimi, Kristumi, esančiu Aš Esu. Atmeskite visus rūpesčius ir problemas ir pailsėkite savyje.  </w:t>
      </w:r>
    </w:p>
    <w:p>
      <w:pPr>
        <w:jc w:val="both"/>
        <w:rPr>
          <w:rFonts w:ascii="Arial" w:hAnsi="Arial"/>
          <w:sz w:val="24"/>
        </w:rPr>
      </w:pPr>
    </w:p>
    <w:p>
      <w:pPr>
        <w:jc w:val="both"/>
        <w:rPr>
          <w:rFonts w:ascii="Arial" w:hAnsi="Arial"/>
          <w:sz w:val="24"/>
        </w:rPr>
      </w:pPr>
      <w:r>
        <w:rPr>
          <w:rFonts w:ascii="Arial" w:hAnsi="Arial"/>
          <w:sz w:val="24"/>
        </w:rPr>
        <w:t xml:space="preserve">Vandens ošimą priimkite kaip malonų gyvenimo procesą. Viską, ką suvokiate, turėtų lydėti jūsų širdies mąstymas, t. y. jūsų širdingumas. Tada dar intensyviau užmegzkite ryšį su manimi savo sielos šerdyje. Jūsų mintis nukreipiu į kalnus ir vandenį. Prašau, dovanokite save natūraliai, savo vidiniu atsigręžimu į mane, nenorėdami pasirodyti ypatingi. </w:t>
      </w:r>
    </w:p>
    <w:p>
      <w:pPr>
        <w:jc w:val="both"/>
        <w:rPr>
          <w:rFonts w:ascii="Arial" w:hAnsi="Arial"/>
          <w:sz w:val="24"/>
        </w:rPr>
      </w:pPr>
    </w:p>
    <w:p>
      <w:pPr>
        <w:jc w:val="both"/>
        <w:rPr>
          <w:rFonts w:ascii="Arial" w:hAnsi="Arial"/>
          <w:sz w:val="24"/>
        </w:rPr>
      </w:pPr>
      <w:r>
        <w:rPr>
          <w:rFonts w:ascii="Arial" w:hAnsi="Arial"/>
          <w:sz w:val="24"/>
        </w:rPr>
        <w:t xml:space="preserve">Jei žmonės jus trikdytų, vis tiek labai ramiai palaikykite ryšį su manimi. Tik tada, kai galėsite ramiai mąstyti, užmegzkite akių kontaktą su uola ir vandeniu. Toliau išlikite be minčių.  Į juos tik įsijauskite. Apimkite juos savo protinėmis rankomis, t. y. tik vaizduotėje, ir priglauskite prie krūtinės. Jį galite glostyti taip, kaip švelniai apkabintumėte mylimą žmogų.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Jūsų nuoširdaus bendravimo akimirkomis vis labiau atveriu jūsų sielos daleles, kurios turi mažiausias atomines substancijas ir elementarias Būties jėgas. Jei kelis kartus tai pakartosite namuose vaizduotėje, aš vis labiau atversiu jūsų sielą dvasiniams elementams. Tačiau tas, kuris piktnaudžiauja galiomis, gautomis atvėrus sielos daleles, neteisėtiems gyvenimo būdams, turi skaitytis su tuo, kad vieną dieną liks be jų psichiškai. Prašau, nedarykite to sau, klajokliai į dangaus šviesą! </w:t>
      </w:r>
    </w:p>
    <w:p>
      <w:pPr>
        <w:jc w:val="both"/>
        <w:rPr>
          <w:rFonts w:ascii="Arial" w:hAnsi="Arial"/>
          <w:sz w:val="24"/>
        </w:rPr>
      </w:pPr>
    </w:p>
    <w:p>
      <w:pPr>
        <w:jc w:val="both"/>
        <w:rPr>
          <w:rFonts w:ascii="Arial" w:hAnsi="Arial"/>
          <w:sz w:val="24"/>
        </w:rPr>
      </w:pPr>
      <w:r>
        <w:rPr>
          <w:rFonts w:ascii="Arial" w:hAnsi="Arial"/>
          <w:sz w:val="24"/>
        </w:rPr>
        <w:t xml:space="preserve">Tas, kuris nuėjo taip toli, kad gali pajusti Aš Esu stichines jėgas, iš tiesų yra apdovanotas savo žemiškajame gyvenime. Kita vertus, jis labai skaudžiai jaučia sunkią tamsaus pasaulio naštą. Jis girdi ir mato, kaip žmonės kovoja tarpusavyje. Iš tiesų šis labai dievobaimingas vyras labiausiai norėtų grįžti namo su savo siela.  Prašau, laikykis manęs, Kristau, Aš Esu!  Šiam tamsos pasauliui jūsų taip reikia! Savo itin aktyvia esybės esme skleidžiate šviesą giliai puolusiems žmonėms ir sieloms, keliaujančioms namo.  Savo laisvėje jie gali orientuotis į jūsų įgyvendinimo žingsnius, vedančius į dangiškąjį įstatymo gyvenimą.  Taip Dievo išganymo plane buvo numatyta jūsų gyvenimo žemėje eigai. Ne daugiau ir ne mažiau! </w:t>
      </w:r>
    </w:p>
    <w:p>
      <w:pPr>
        <w:jc w:val="both"/>
        <w:rPr>
          <w:rFonts w:ascii="Arial" w:hAnsi="Arial"/>
          <w:sz w:val="24"/>
        </w:rPr>
      </w:pPr>
    </w:p>
    <w:p>
      <w:pPr>
        <w:jc w:val="both"/>
        <w:rPr>
          <w:rFonts w:ascii="Arial" w:hAnsi="Arial"/>
          <w:sz w:val="24"/>
        </w:rPr>
      </w:pPr>
      <w:r>
        <w:rPr>
          <w:rFonts w:ascii="Arial" w:hAnsi="Arial"/>
          <w:sz w:val="24"/>
        </w:rPr>
        <w:t xml:space="preserve">Tačiau tai jau kitas skyrius.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Mano meilės dvasia norėtų jus trumpai supažindinti su dangiškuoju gyvenimu. Mūsų subtiliosiose planetose vandens elementas taip pat daugiau ar mažiau įtrauktas į dangiškąjį gyvenimą įvairiuose regionuose. Mūsų planetose yra daugybė ežerų ir upių, kurie visada atlieka ypatingą funkciją. Pavyzdžiui, vandens elementas visada juda, nes mūsų energijos cikle neturi būti jokio sustojimo. Upės ir upeliai įteka į mažus ir didesnius ežerus, kad jie būtų aprūpinti šviežia energija.  Kaip ir jūsų vandenyse, juose gyvena įvairūs gyvūnai ir augalai. Tačiau jie atrodo daug švelnesni ir draugiškesni. Jie gali mums šypsotis ir išsakyti savo nuoširdžius jausmus.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Jie daugiausia gyvena iš upių ir šaltinių, esančių didesniame aukštyje, teikiamos energijos.  Kaip matote, mūsų kraštovaizdis taip pat yra kalvotas. Juos sukūrėme dėl aukščio skirtumo, kad vandens šaltiniai, upeliai ir upės visada galėtų judėti. Jie nuolat praturtina mūsų planetos gyvenimą energijomis. Mūsų planetose taip pat nėra klimato sąlygų, nes nenorėjome būti veikiami karščio ir šalčio sąveikos. </w:t>
      </w:r>
    </w:p>
    <w:p>
      <w:pPr>
        <w:jc w:val="both"/>
        <w:rPr>
          <w:rFonts w:ascii="Arial" w:hAnsi="Arial"/>
          <w:sz w:val="24"/>
        </w:rPr>
      </w:pPr>
    </w:p>
    <w:p>
      <w:pPr>
        <w:jc w:val="both"/>
        <w:rPr>
          <w:rFonts w:ascii="Arial" w:hAnsi="Arial"/>
          <w:sz w:val="24"/>
        </w:rPr>
      </w:pPr>
      <w:r>
        <w:rPr>
          <w:rFonts w:ascii="Arial" w:hAnsi="Arial"/>
          <w:sz w:val="24"/>
        </w:rPr>
        <w:t xml:space="preserve">Kaip žinote iš patirties, jūsų kūno ląstelės jautriai reaguoja į skausmą karštuoju ir šaltuoju metų laiku. Atšiaurus, sausas ir atogrąžų klimatas taip pat visam laikui pakeičia ląstelių sistemą ir sielą. To mes nenorėjome, nors taip galėtume suderinti savo subtilius atomus.  Mūsų subtilaus šviesaus kūno atomai nori nuolat gyventi be klimato kaitos, todėl įsivaizdavome, kad mūsų planetos bus kuriamos be klimato kaitos. Tai didelis privalumas, nes mums niekada nereikės gyventi ir kentėti ekstremaliomis sąlygomis. Mūsų kūno šviesos dalelės yra labai jautrios šalčiui ir karščiui. Todėl nenorime, kad dangiškame gyvenime vyktų klimato pokyčiai. Jie mūsų šviesos dalelėms suteiktų žemą vibraciją, ir mums tektų pasitenkinti žemos vibracijos gyvenimu. Tai neleistų mums atnaujinti aukštesnės evoliucijos. Remdamiesi šiomis žiniomis ir patirtimi, įgyta prieš sukūrimą, niekada nepropaguosime ir nekursime gyvenimo su klimato kaita, kaip to norėjo save naikinančios rudens būtybės. Jiems rūpėjo, kad jų gyvenimai greičiau išsisklaidytų, todėl jie sugalvojo kankinantį gyvenimą su klimato kaita, kuris neturi nieko bendra su mūsų palaimingu dangiškuoju gyvenimu.  Jų siaubinga sielos išnykimo vizija neišsipildys, nes aš, Kristus Aš Esu, ir visi dangiškieji tikintieji padarė viską, kad mes, šviesos būtybės, taip pat ir puolusios, egzistuotume amžinai!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Dar kartą prie aprašymo apie vandens elementą. Mes, dangiškosios būtybės, taip pat maudomės upėse ir ežeruose. Mes labai mėgstame vandenį, nes jis mus energetiškai įkrauna. Mūsų šviesos dalelės (skirtingi mūsų amžinojo kūno atomai) yra labai dėkingos, kai vandens elementas jas paliečia ir suteikia naujos energijos. Prisilietę prie vandens, patiriame geriausias vandens medžiagas. Jie perduoda mums vaizdus ir skleidžia garsus, kurie priverčia mus jaustis palaimingai. Prisilietus prie mūsų, smulkiausios vandens substancijos (subtilūs elementarūs atomai) patiria aukščiausią suvokimą, kurio iki tol evoliuciniame gyvenime jos nepažino.  Štai kodėl maudyklų ežero ar upės vanduo mus pasitinka su džiaugsmu ir nekantriai laukia, kol su juo susiliesime. Vandens substancijos jaučia mus net tada, kai prie jų artėjame per savo didžiulę šviesaus kūno aurą, ir su dideliu džiaugsmu įvertina mūsų norą atsigaivinti vonioje. Ar galite tai įsivaizduoti?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Kai stovime prie krioklio, taip pat jaučiame oro stichiją, nes vandens molekulės pereina į mūsų šviesos kūną. Žinokite, kad mūsų dangiškosiose planetose vanduo subtiliai teka žemyn iš aukštesnių kraštovaizdžio vietų. Tačiau mūsų vandeniui nereikia įveikti tokio didelio, kartais stataus aukščio skirtumo, todėl jis daug švelniau pasiekia dugną. Kai vanduo trumpam nukrenta aukščiau, t. y. ten, kur jam teko pakelti šiek tiek didesnį aukščio skirtumą, besiskiriančios vandens dalelės pakyla į viršų ir susijungia su oro elemento srovėmis.  Jei esame priešais krioklį, jis suteikia mums energijos per oro elementą.  Mes tuo labai džiaugiamės, nes jis mums siūlo vieną meilės melodiją po kitos. Kiekvienoje meilės melodijoje jie ypatingu būdu dalijasi savimi su mumis. Kiekvienas krioklys sukuria tam tikrą melodiją. Garsas skirtas mums, tyroms būtybėms, kurios jaučia laimę, suvokti. Kiekvienoje ypatingoje melodijoje kriokliai dovanoja mums save ir prašo, kad mes taip pat padovanotume jiems truputį savo širdies dovanų, džiaugsmingą evoliucijos pojūtį. Mes mielai tai darome už juos. Vėliau jie taip džiaugiasi, kad savo dėkingumą mums trumpai parodo vandens prisodrintuose oro sūkuriuose įvairiuose paveikslėliuose, savo netobula širdies kalba Dievui ir mums.  Tai pastelinių spalvų judantys paveikslėliai, kuriuos jie vis iš naujo rodo linksmybėms, visai gamtai. Mes juos iššifruosime per akimirką, nes šią informaciją išsaugojome savo šviesos dalelėse iš gamtos karalystės. </w:t>
      </w:r>
    </w:p>
    <w:p>
      <w:pPr>
        <w:jc w:val="both"/>
        <w:rPr>
          <w:rFonts w:ascii="Arial" w:hAnsi="Arial"/>
          <w:sz w:val="24"/>
        </w:rPr>
      </w:pPr>
    </w:p>
    <w:p>
      <w:pPr>
        <w:jc w:val="both"/>
        <w:rPr>
          <w:rFonts w:ascii="Arial" w:hAnsi="Arial"/>
          <w:sz w:val="24"/>
        </w:rPr>
      </w:pPr>
      <w:r>
        <w:rPr>
          <w:rFonts w:ascii="Arial" w:hAnsi="Arial"/>
          <w:sz w:val="24"/>
        </w:rPr>
        <w:t xml:space="preserve">Vandens stichija, susijungusi su oro stichija, visada džiugiai pasitinka mus prieš krioklį. Iš savo evoliucinės būsenos mes negalime jiems nebūti palaimingai atviri. Tai darydami mes šloviname ir dėkojame mumyse esančiai Dievybei Aš Esu už nuostabų gyvenimą, kurį ji mums visada dovanoja. Tai vieną dieną vėl patirsite dangiškoje būtyje kartu su mumis, jei norėsite netrukus gyventi kartu su mumis. </w:t>
      </w:r>
    </w:p>
    <w:p>
      <w:pPr>
        <w:jc w:val="both"/>
        <w:rPr>
          <w:rFonts w:ascii="Arial" w:hAnsi="Arial"/>
          <w:sz w:val="24"/>
        </w:rPr>
      </w:pPr>
    </w:p>
    <w:p>
      <w:pPr>
        <w:jc w:val="both"/>
        <w:rPr>
          <w:rFonts w:ascii="Arial" w:hAnsi="Arial"/>
          <w:sz w:val="24"/>
        </w:rPr>
      </w:pPr>
      <w:r>
        <w:rPr>
          <w:rFonts w:ascii="Arial" w:hAnsi="Arial"/>
          <w:sz w:val="24"/>
        </w:rPr>
        <w:t xml:space="preserve">Kaip jūsų dangiškasis brolis Kristus, prašau jūsų pagaliau išsilaisvinti nuo materialių šio pasaulio idėjų ir į žemiškąjį gyvenimą pažvelgti labiau iš dangiškojo, subtilaus taško. Viskas, ką matote akimis, yra kondensuotas subtilios kilmės elementas.  Atomai vibruoja labai žemai, nes destruktyvios kritimo būtybės, dar būdamos eteriniame Kosmose, išsaugojo tokias žemas jų vibracijas, o vėliau, kai pasiekė kietą būseną, norėjo jas nuolat išlaikyti tokio pat žemo lygio. Jų tikslas buvo sukurti iliuzinį pasaulį, kuriame jie galėtų laikinai pabūti, kol jų siela ištirps. Tai jiems pavyko, tačiau dabar matote skaudų rezultatą. </w:t>
      </w:r>
    </w:p>
    <w:p>
      <w:pPr>
        <w:jc w:val="both"/>
        <w:rPr>
          <w:rFonts w:ascii="Arial" w:hAnsi="Arial"/>
          <w:sz w:val="24"/>
        </w:rPr>
      </w:pPr>
    </w:p>
    <w:p>
      <w:pPr>
        <w:jc w:val="both"/>
        <w:rPr>
          <w:rFonts w:ascii="Arial" w:hAnsi="Arial"/>
          <w:sz w:val="24"/>
        </w:rPr>
      </w:pPr>
      <w:r>
        <w:rPr>
          <w:rFonts w:ascii="Arial" w:hAnsi="Arial"/>
          <w:sz w:val="24"/>
        </w:rPr>
        <w:t xml:space="preserve">Kad vėl nepradėtumėte vartoti elementariųjų atomų vibracijų, tapusių kietais ir turinčių privalomąją informaciją, prašau jūsų, klajokliai į dangaus šviesą, vis labiau kreipti savo gyvenimą į dangiškąjį, nežemiškąjį gyvenimą. </w:t>
      </w:r>
    </w:p>
    <w:p>
      <w:pPr>
        <w:jc w:val="both"/>
        <w:rPr>
          <w:rFonts w:ascii="Arial" w:hAnsi="Arial"/>
          <w:sz w:val="24"/>
        </w:rPr>
      </w:pPr>
    </w:p>
    <w:p>
      <w:pPr>
        <w:jc w:val="both"/>
        <w:rPr>
          <w:rFonts w:ascii="Arial" w:hAnsi="Arial"/>
          <w:sz w:val="24"/>
        </w:rPr>
      </w:pPr>
      <w:r>
        <w:rPr>
          <w:rFonts w:ascii="Arial" w:hAnsi="Arial"/>
          <w:sz w:val="24"/>
        </w:rPr>
        <w:t xml:space="preserve">Vis labiau stenkitės viską, ką matote, girdite, jaučiate, užuodžiate, užuodžiate ir ragaujate, patirti iš dangiško, subtilaus tyros šviesos būtybės žvilgsnio.  Jūs turite savyje dangiškąją būtybę, tai jūsų siela, kuri nori išsilaisvinti nuo neteisingo elgesio, kurio mes nežinome dangiškajame gyvenime.  Ji nori teisėtai jausti ir jausti per jūsų žmogiškąją būtybę, net jei žmogiškajai būtybei sunku susikoncentruoti į subtilųjį gyvenimą, kad jį pajustų aukštomis vibracijomis. </w:t>
      </w:r>
    </w:p>
    <w:p>
      <w:pPr>
        <w:jc w:val="both"/>
        <w:rPr>
          <w:rFonts w:ascii="Arial" w:hAnsi="Arial"/>
          <w:sz w:val="24"/>
        </w:rPr>
      </w:pPr>
    </w:p>
    <w:p>
      <w:pPr>
        <w:jc w:val="both"/>
        <w:rPr>
          <w:rFonts w:ascii="Arial" w:hAnsi="Arial"/>
          <w:sz w:val="24"/>
        </w:rPr>
      </w:pPr>
      <w:r>
        <w:rPr>
          <w:rFonts w:ascii="Arial" w:hAnsi="Arial"/>
          <w:sz w:val="24"/>
        </w:rPr>
        <w:t xml:space="preserve">Jei vis labiau ir labiau matysite grubų materialųjį elementą kaip plutą su subtilia, švytinčia vidine gyvybe, kaskart vis geriau ir geriau seksis atskleisti subtiliąją gyvybę, slypinčią jūsų sieloje ir genuose. Visos sielos dalelės, kurios buvo padengtos klaidinga informacija apie pasaulį, Aš, Kristus, transformuosis iš jūsų sielos branduolio su Aš Esu galiomis, jums nuolat nuoširdžiai stengiantis priartėti prie Dievo Įstatymo. Aš ir toliau transformuoju klaidingą informaciją jūsų sieloje, kol tapsite magnetiškai patrauklūs dangiškajam gyvenimui. </w:t>
      </w:r>
    </w:p>
    <w:p>
      <w:pPr>
        <w:jc w:val="both"/>
        <w:rPr>
          <w:rFonts w:ascii="Arial" w:hAnsi="Arial"/>
          <w:sz w:val="24"/>
        </w:rPr>
      </w:pPr>
    </w:p>
    <w:p>
      <w:pPr>
        <w:jc w:val="both"/>
        <w:rPr>
          <w:rFonts w:ascii="Arial" w:hAnsi="Arial"/>
          <w:sz w:val="24"/>
        </w:rPr>
      </w:pPr>
      <w:r>
        <w:rPr>
          <w:rFonts w:ascii="Arial" w:hAnsi="Arial"/>
          <w:sz w:val="24"/>
        </w:rPr>
        <w:t xml:space="preserve">Tai siūlau jums kaip jūsų dangiškasis brolis Kristus Aš Esu tolesniame šviesos kelyje į jūsų namus laisvam apmąstymui. Linkiu jums, kaip ir visoms dangaus šviesos būtybėms, sėkmingai persiorientuoti į subtilųjį, dangiškąjį gyvenimą! Tuomet netrukus išsilaisvinsite nuo klaidingos žemų vibracijų kietųjų atomų informacijos, kurią per daugelį įsikūnijimų įsisavinote sielos ir genetinio neišmanymo dėka. </w:t>
      </w:r>
    </w:p>
    <w:p>
      <w:pPr>
        <w:jc w:val="both"/>
        <w:rPr>
          <w:rFonts w:ascii="Arial" w:hAnsi="Arial"/>
          <w:sz w:val="24"/>
        </w:rPr>
      </w:pPr>
    </w:p>
    <w:p>
      <w:pPr>
        <w:jc w:val="both"/>
        <w:rPr>
          <w:rFonts w:ascii="Arial" w:hAnsi="Arial"/>
          <w:sz w:val="24"/>
        </w:rPr>
      </w:pPr>
      <w:r>
        <w:rPr>
          <w:rFonts w:ascii="Arial" w:hAnsi="Arial"/>
          <w:sz w:val="24"/>
        </w:rPr>
        <w:t>Mano meilė iš didžiausios visos kūrinijos širdies paliečia jus per šią žinią ir linki jums greitai grįžti namo be kančių!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Su Dievu, keliautojai į dangiškąjį rojų!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rPr>
    </w:pPr>
    <w:r>
      <w:rPr>
        <w:rFonts w:ascii="Arial" w:hAnsi="Arial"/>
        <w:sz w:val="16"/>
      </w:rPr>
      <w:t xml:space="preserve">2007.07.01 (faktinė data) </w:t>
    </w:r>
    <w:r>
      <w:rPr>
        <w:rFonts w:ascii="Arial" w:hAnsi="Arial"/>
        <w:sz w:val="16"/>
        <w:b w:val="1"/>
        <w:color w:val="0000FF"/>
      </w:rPr>
      <w:t xml:space="preserve">Aš Esu-Meilės lašai iš Dangaus Šaltinio </w:t>
    </w:r>
    <w:r>
      <w:rPr>
        <w:rFonts w:ascii="Arial" w:hAnsi="Arial"/>
        <w:sz w:val="16"/>
      </w:rPr>
      <w:t xml:space="preserve">2004.04.16 žinutė   </w:t>
    </w:r>
  </w:p>
  <w:p>
    <w:pPr>
      <w:pStyle w:val="P1"/>
      <w:jc w:val="center"/>
      <w:rPr>
        <w:rFonts w:ascii="Arial" w:hAnsi="Arial"/>
        <w:sz w:val="16"/>
      </w:rPr>
    </w:pPr>
    <w:r>
      <w:rPr>
        <w:rFonts w:ascii="Arial" w:hAnsi="Arial"/>
        <w:sz w:val="16"/>
      </w:rPr>
      <w:t xml:space="preserve"> "Krioklio kontempliacija dangaus būtybių požiūriu".</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