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F22427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20" w:after="120" w:beforeAutospacing="0" w:afterAutospacing="0"/>
        <w:rPr>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1276985</wp:posOffset>
            </wp:positionH>
            <wp:positionV relativeFrom="paragraph">
              <wp:posOffset>-37465</wp:posOffset>
            </wp:positionV>
            <wp:extent cx="3627120" cy="2219325"/>
            <wp:wrapSquare wrapText="lef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27120" cy="2219325"/>
                    </a:xfrm>
                    <a:prstGeom prst="rect"/>
                    <a:noFill/>
                    <a:ln w="9525">
                      <a:noFill/>
                    </a:ln>
                  </pic:spPr>
                </pic:pic>
              </a:graphicData>
            </a:graphic>
          </wp:anchor>
        </w:drawing>
      </w:r>
    </w:p>
    <w:p>
      <w:pPr>
        <w:jc w:val="center"/>
        <w:spacing w:lineRule="exact" w:line="320" w:after="120" w:beforeAutospacing="0" w:afterAutospacing="0"/>
        <w:rPr>
          <w:sz w:val="32"/>
          <w:b w:val="1"/>
          <w:color w:val="0000FF"/>
        </w:rPr>
      </w:pPr>
    </w:p>
    <w:p>
      <w:pPr>
        <w:jc w:val="center"/>
        <w:spacing w:lineRule="exact" w:line="320" w:after="120" w:beforeAutospacing="0" w:afterAutospacing="0"/>
        <w:rPr>
          <w:sz w:val="32"/>
          <w:b w:val="1"/>
          <w:color w:val="0000FF"/>
        </w:rPr>
      </w:pPr>
    </w:p>
    <w:p>
      <w:pPr>
        <w:jc w:val="center"/>
        <w:spacing w:lineRule="exact" w:line="320" w:after="120" w:beforeAutospacing="0" w:afterAutospacing="0"/>
        <w:rPr>
          <w:sz w:val="32"/>
          <w:b w:val="1"/>
          <w:color w:val="0000FF"/>
        </w:rPr>
      </w:pPr>
    </w:p>
    <w:p>
      <w:pPr>
        <w:jc w:val="center"/>
        <w:spacing w:lineRule="exact" w:line="320" w:after="120" w:beforeAutospacing="0" w:afterAutospacing="0"/>
        <w:rPr>
          <w:sz w:val="32"/>
          <w:b w:val="1"/>
          <w:color w:val="0000FF"/>
        </w:rPr>
      </w:pPr>
    </w:p>
    <w:p>
      <w:pPr>
        <w:jc w:val="center"/>
        <w:spacing w:lineRule="exact" w:line="360" w:after="120" w:beforeAutospacing="0" w:afterAutospacing="0"/>
        <w:rPr>
          <w:sz w:val="32"/>
          <w:b w:val="1"/>
          <w:color w:val="0000FF"/>
        </w:rPr>
      </w:pPr>
    </w:p>
    <w:p>
      <w:pPr>
        <w:jc w:val="center"/>
        <w:rPr>
          <w:sz w:val="32"/>
          <w:b w:val="1"/>
          <w:color w:val="0000FF"/>
        </w:rPr>
      </w:pPr>
    </w:p>
    <w:p>
      <w:pPr>
        <w:jc w:val="center"/>
        <w:rPr>
          <w:sz w:val="32"/>
          <w:b w:val="1"/>
          <w:color w:val="0000FF"/>
        </w:rPr>
      </w:pPr>
    </w:p>
    <w:p>
      <w:pPr>
        <w:jc w:val="center"/>
        <w:spacing w:lineRule="auto" w:line="240" w:after="360" w:beforeAutospacing="0" w:afterAutospacing="0"/>
        <w:rPr>
          <w:b w:val="1"/>
          <w:color w:val="0000FF"/>
          <w:u w:val="single"/>
        </w:rPr>
      </w:pPr>
      <w:r>
        <w:rPr>
          <w:rFonts w:ascii="Microsoft YaHei" w:hAnsi="Microsoft YaHei"/>
          <w:sz w:val="32"/>
          <w:b w:val="1"/>
          <w:color w:val="0000FF"/>
        </w:rPr>
        <w:t>关于收集专题的简报</w:t>
      </w:r>
    </w:p>
    <w:p>
      <w:pPr>
        <w:spacing w:lineRule="auto" w:line="240" w:after="120" w:beforeAutospacing="0" w:afterAutospacing="0"/>
        <w:rPr>
          <w:color w:val="0000FF"/>
        </w:rPr>
      </w:pPr>
      <w:r>
        <w:rPr>
          <w:rFonts w:ascii="Microsoft YaHei" w:hAnsi="Microsoft YaHei"/>
          <w:color w:val="0000FF"/>
        </w:rPr>
        <w:t>爱滴信息摘录自上帝之灵关于信使的启示，对信奉上帝的人类来说，包含了上帝和创造物的新形象，而这些形象对他们来说还是未知的。从天国的角度来看，它们是巨大的天国知识宝库中带有深刻语句的小拼图，其中包含来自所有天国生活领域的图像记忆。这源于所有光明的天人的宝贵经验、获得的知识和成熟的能力，他们能够在进化的生活中快乐和感激地与他们的双重。从天国的创造开始到现在，这些都被记录在天国原始中央太阳的巨大仓库里，有图画的陈述，并被分类为无数的天国生活领域和主题。从这个仓库里，上帝的精神</w:t>
      </w:r>
      <w:r>
        <w:rPr>
          <w:color w:val="0000FF"/>
        </w:rPr>
        <w:t>--</w:t>
      </w:r>
      <w:r>
        <w:rPr>
          <w:rFonts w:ascii="Microsoft YaHei" w:hAnsi="Microsoft YaHei"/>
          <w:color w:val="0000FF"/>
        </w:rPr>
        <w:t>也被你们人类称为我是神或爱的精神</w:t>
      </w:r>
      <w:r>
        <w:rPr>
          <w:color w:val="0000FF"/>
        </w:rPr>
        <w:t>--</w:t>
      </w:r>
      <w:r>
        <w:rPr>
          <w:rFonts w:ascii="Microsoft YaHei" w:hAnsi="Microsoft YaHei"/>
          <w:color w:val="0000FF"/>
        </w:rPr>
        <w:t>为纯洁的光明生命汲取了全面的知识，使他们逐步进化，他以衷心的方式提供给他们，并以感激和喜悦的心情为他们永远管理。神圣的爱滴信息也源于这个取之不尽的天国创造的知识和智慧的源泉。</w:t>
      </w:r>
      <w:r>
        <w:rPr>
          <w:color w:val="0000FF"/>
        </w:rPr>
        <w:t xml:space="preserve"> </w:t>
      </w:r>
    </w:p>
    <w:p>
      <w:pPr>
        <w:spacing w:lineRule="auto" w:line="240" w:after="120" w:beforeAutospacing="0" w:afterAutospacing="0"/>
        <w:rPr>
          <w:color w:val="0000FF"/>
        </w:rPr>
      </w:pPr>
      <w:r>
        <w:rPr>
          <w:rFonts w:ascii="Microsoft YaHei" w:hAnsi="Microsoft YaHei"/>
          <w:color w:val="0000FF"/>
        </w:rPr>
        <w:t>许多神圣的声明是人们以前不知道的，对于一个愿意回家的人的精神觉醒的灵魂的天国上升来说，可能特别有价值。由于这个原因，神的灵建议从较长的信息中摘出个别重要的语句，以节选版的形式提供给《爱滴》的读者和听众，作为一个有新标题指定的主题集。</w:t>
      </w:r>
    </w:p>
    <w:p>
      <w:pPr>
        <w:spacing w:lineRule="auto" w:line="240" w:after="120" w:beforeAutospacing="0" w:afterAutospacing="0"/>
      </w:pPr>
      <w:r>
        <w:rPr>
          <w:rFonts w:ascii="Microsoft YaHei" w:hAnsi="Microsoft YaHei"/>
          <w:color w:val="0000FF"/>
        </w:rPr>
        <w:t>这个简短的指令是由神灵通过一个纯洁的光之天体传递给传令官的，他向神灵请求收集主题。</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tabs>
        <w:tab w:val="center" w:pos="4536" w:leader="none"/>
      </w:tabs>
      <w:rPr>
        <w:sz w:val="16"/>
      </w:rPr>
    </w:pPr>
  </w:p>
  <w:p>
    <w:pPr>
      <w:jc w:val="center"/>
      <w:spacing w:lineRule="auto" w:line="240" w:after="0" w:beforeAutospacing="0" w:afterAutospacing="0"/>
      <w:tabs>
        <w:tab w:val="center" w:pos="4536" w:leader="none"/>
      </w:tabs>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jc w:val="right"/>
      <w:spacing w:lineRule="auto" w:line="240" w:after="0" w:beforeAutospacing="0" w:afterAutospacing="0"/>
      <w:tabs>
        <w:tab w:val="center" w:pos="4536" w:leader="none"/>
      </w:tabs>
      <w:rPr>
        <w:sz w:val="16"/>
        <w:b w:val="1"/>
        <w:color w:val="0000FF"/>
      </w:rPr>
    </w:pPr>
    <w:r>
      <w:rPr>
        <w:sz w:val="16"/>
      </w:rPr>
      <w:t>F - (H-G-B)</w:t>
    </w:r>
    <w:r>
      <w:rPr>
        <w:sz w:val="16"/>
        <w:b w:val="1"/>
      </w:rPr>
      <w:tab/>
    </w:r>
    <w:r>
      <w:rPr>
        <w:sz w:val="16"/>
        <w:b w:val="1"/>
      </w:rPr>
      <w:fldChar w:fldCharType="begin"/>
    </w:r>
    <w:r>
      <w:rPr>
        <w:sz w:val="16"/>
        <w:b w:val="1"/>
      </w:rPr>
      <w:instrText>HYPERLINK</w:instrText>
    </w:r>
    <w:r>
      <w:rPr>
        <w:sz w:val="16"/>
        <w:b w:val="1"/>
      </w:rPr>
      <w:fldChar w:fldCharType="separate"/>
    </w:r>
    <w:r>
      <w:rPr>
        <w:sz w:val="16"/>
        <w:b w:val="1"/>
        <w:color w:val="0000FF"/>
      </w:rPr>
      <w:t xml:space="preserve">                               </w:t>
      <w:tab/>
      <w:t xml:space="preserve">  </w:t>
    </w:r>
    <w:r>
      <w:rPr>
        <w:sz w:val="16"/>
        <w:b w:val="1"/>
        <w:color w:val="0000FF"/>
        <w:u w:val="single"/>
      </w:rPr>
      <w:t>www.ich-bin-liebetroepfchen-gottes.de</w:t>
    </w:r>
    <w:r>
      <w:rPr>
        <w:sz w:val="16"/>
        <w:b w:val="1"/>
        <w:color w:val="0000FF"/>
        <w:u w:val="single"/>
      </w:rPr>
      <w:fldChar w:fldCharType="end"/>
    </w:r>
  </w:p>
  <w:p>
    <w:pPr>
      <w:jc w:val="right"/>
      <w:spacing w:lineRule="exact" w:line="240" w:after="0" w:beforeAutospacing="0" w:afterAutospacing="0"/>
      <w:tabs>
        <w:tab w:val="center" w:pos="4536" w:leader="none"/>
      </w:tabs>
      <w:rPr>
        <w:rFonts w:ascii="Times New Roman" w:hAnsi="Times New Roman"/>
        <w:sz w:val="16"/>
      </w:rPr>
    </w:pPr>
    <w:r>
      <w:rPr>
        <w:sz w:val="16"/>
        <w:b w:val="1"/>
        <w:color w:val="0000FF"/>
      </w:rPr>
      <w:fldChar w:fldCharType="begin"/>
    </w:r>
    <w:r>
      <w:rPr>
        <w:sz w:val="16"/>
        <w:b w:val="1"/>
        <w:color w:val="0000FF"/>
      </w:rPr>
      <w:instrText>HYPERLINK "http://www.lebensrat-gottes.de"</w:instrText>
    </w:r>
    <w:r>
      <w:rPr>
        <w:sz w:val="16"/>
        <w:b w:val="1"/>
        <w:color w:val="0000FF"/>
      </w:rPr>
      <w:fldChar w:fldCharType="separate"/>
    </w:r>
    <w:r>
      <w:rPr>
        <w:sz w:val="16"/>
        <w:b w:val="1"/>
        <w:color w:val="0000FF"/>
        <w:u w:val="single"/>
      </w:rPr>
      <w:t>www.lebensrat-gottes.de</w:t>
    </w:r>
    <w:r>
      <w:rPr>
        <w:sz w:val="16"/>
        <w:b w:val="1"/>
        <w:color w:val="0000FF"/>
        <w:u w:val="single"/>
      </w:rPr>
      <w:fldChar w:fldCharType="end"/>
    </w:r>
  </w:p>
  <w:p>
    <w:pPr>
      <w:pStyle w:val="P2"/>
      <w:jc w:val="center"/>
      <w:spacing w:lineRule="auto" w:line="240" w:after="0" w:beforeAutospacing="0" w:afterAutospacing="0"/>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color w:val="FF0000"/>
        <w:lang w:eastAsia="zh-CN"/>
      </w:rPr>
    </w:pPr>
    <w:r>
      <w:rPr>
        <w:sz w:val="16"/>
        <w:b w:val="1"/>
      </w:rPr>
      <w:t>2020</w:t>
    </w:r>
    <w:r>
      <w:rPr>
        <w:rFonts w:ascii="Microsoft YaHei" w:hAnsi="Microsoft YaHei"/>
        <w:sz w:val="16"/>
        <w:b w:val="1"/>
      </w:rPr>
      <w:t>年</w:t>
    </w:r>
    <w:r>
      <w:rPr>
        <w:sz w:val="16"/>
        <w:b w:val="1"/>
      </w:rPr>
      <w:t>8</w:t>
    </w:r>
    <w:r>
      <w:rPr>
        <w:rFonts w:ascii="Microsoft YaHei" w:hAnsi="Microsoft YaHei"/>
        <w:sz w:val="16"/>
        <w:b w:val="1"/>
      </w:rPr>
      <w:t>月</w:t>
    </w:r>
    <w:r>
      <w:rPr>
        <w:sz w:val="16"/>
        <w:b w:val="1"/>
      </w:rPr>
      <w:t>7</w:t>
    </w:r>
    <w:r>
      <w:rPr>
        <w:rFonts w:ascii="Microsoft YaHei" w:hAnsi="Microsoft YaHei"/>
        <w:sz w:val="16"/>
        <w:b w:val="1"/>
      </w:rPr>
      <w:t>日</w:t>
    </w:r>
    <w:r>
      <w:rPr>
        <w:rFonts w:ascii="Microsoft YaHei" w:hAnsi="Microsoft YaHei"/>
        <w:sz w:val="16"/>
      </w:rPr>
      <w:t>（当前日期）</w:t>
    </w:r>
    <w:r>
      <w:rPr>
        <w:rFonts w:ascii="Microsoft YaHei" w:hAnsi="Microsoft YaHei"/>
        <w:sz w:val="16"/>
        <w:b w:val="1"/>
        <w:color w:val="0000FF"/>
      </w:rPr>
      <w:t>我是爱滴，来自天国神圣生命之源的</w:t>
    </w:r>
    <w:r>
      <w:rPr>
        <w:sz w:val="16"/>
        <w:b w:val="1"/>
      </w:rPr>
      <w:t>2020</w:t>
    </w:r>
    <w:r>
      <w:rPr>
        <w:rFonts w:ascii="Microsoft YaHei" w:hAnsi="Microsoft YaHei"/>
        <w:sz w:val="16"/>
        <w:b w:val="1"/>
      </w:rPr>
      <w:t>年</w:t>
    </w:r>
    <w:r>
      <w:rPr>
        <w:sz w:val="16"/>
        <w:b w:val="1"/>
      </w:rPr>
      <w:t>7</w:t>
    </w:r>
    <w:r>
      <w:rPr>
        <w:rFonts w:ascii="Microsoft YaHei" w:hAnsi="Microsoft YaHei"/>
        <w:sz w:val="16"/>
        <w:b w:val="1"/>
      </w:rPr>
      <w:t>月</w:t>
    </w:r>
    <w:r>
      <w:rPr>
        <w:rFonts w:ascii="Microsoft YaHei" w:hAnsi="Microsoft YaHei"/>
        <w:sz w:val="16"/>
      </w:rPr>
      <w:t>信息</w:t>
    </w:r>
  </w:p>
  <w:p>
    <w:pPr>
      <w:jc w:val="center"/>
      <w:spacing w:lineRule="auto" w:line="240" w:after="20" w:beforeAutospacing="0" w:afterAutospacing="0"/>
      <w:suppressAutoHyphens w:val="1"/>
      <w:tabs>
        <w:tab w:val="center" w:pos="4819" w:leader="none"/>
        <w:tab w:val="center" w:pos="9526" w:leader="none"/>
      </w:tabs>
      <w:rPr>
        <w:lang w:eastAsia="zh-CN"/>
      </w:rPr>
    </w:pPr>
    <w:r>
      <w:rPr>
        <w:sz w:val="16"/>
      </w:rPr>
      <w:t>"</w:t>
    </w:r>
    <w:r>
      <w:rPr>
        <w:rFonts w:ascii="Microsoft YaHei" w:hAnsi="Microsoft YaHei"/>
        <w:sz w:val="16"/>
      </w:rPr>
      <w:t>专题集介绍</w:t>
    </w:r>
    <w:r>
      <w:rPr>
        <w:sz w:val="16"/>
      </w:rPr>
      <w:t>" (1</w:t>
    </w:r>
    <w:r>
      <w:rPr>
        <w:rFonts w:ascii="Microsoft YaHei" w:hAnsi="Microsoft YaHei"/>
        <w:sz w:val="16"/>
      </w:rPr>
      <w:t>页</w:t>
    </w:r>
    <w:r>
      <w:rPr>
        <w:sz w:val="16"/>
      </w:rPr>
      <w:t>)</w:t>
    </w:r>
  </w:p>
  <w:p>
    <w:pPr>
      <w:pStyle w:val="P1"/>
      <w:jc w:val="cente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200" w:beforeAutospacing="0" w:afterAutospacing="0"/>
    </w:pPr>
    <w:rPr>
      <w:sz w:val="24"/>
    </w:rPr>
  </w:style>
  <w:style w:type="paragraph" w:styleId="P1">
    <w:name w:val="header"/>
    <w:basedOn w:val="P0"/>
    <w:link w:val="C3"/>
    <w:pPr>
      <w:tabs>
        <w:tab w:val="center" w:pos="4536" w:leader="none"/>
        <w:tab w:val="right" w:pos="9072" w:leader="none"/>
      </w:tabs>
    </w:pPr>
    <w:rPr/>
  </w:style>
  <w:style w:type="paragraph" w:styleId="P2">
    <w:name w:val="footer"/>
    <w:basedOn w:val="P0"/>
    <w:link w:val="C4"/>
    <w:pPr>
      <w:tabs>
        <w:tab w:val="center" w:pos="4536" w:leader="none"/>
        <w:tab w:val="right" w:pos="9072" w:leader="none"/>
      </w:tabs>
    </w:pPr>
    <w:rPr/>
  </w:style>
  <w:style w:type="paragraph" w:styleId="P3">
    <w:name w:val="Balloon Text"/>
    <w:basedOn w:val="P0"/>
    <w:link w:val="C5"/>
    <w:semiHidden w:val="1"/>
    <w:pPr>
      <w:spacing w:lineRule="auto" w:line="240" w:after="0" w:beforeAutospacing="0" w:afterAutospacing="0"/>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link w:val="P1"/>
    <w:rPr/>
  </w:style>
  <w:style w:type="character" w:styleId="C4">
    <w:name w:val="Fußzeile Zchn"/>
    <w:link w:val="P2"/>
    <w:rPr/>
  </w:style>
  <w:style w:type="character" w:styleId="C5">
    <w:name w:val="Sprechblasentext Zchn"/>
    <w:link w:val="P3"/>
    <w:semiHidden w:val="1"/>
    <w:rPr>
      <w:rFonts w:ascii="Tahoma" w:hAnsi="Tahoma"/>
      <w:sz w:val="16"/>
    </w:rPr>
  </w:style>
  <w:style w:type="character" w:styleId="C6">
    <w:name w:val="Emphasis"/>
    <w:qFormat/>
    <w:rPr>
      <w:i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