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C6BC2AE"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127" w:beforeAutospacing="0" w:afterAutospacing="0"/>
        <w:ind w:firstLine="0" w:left="0"/>
      </w:pPr>
    </w:p>
    <w:p>
      <w:pPr>
        <w:jc w:val="center"/>
        <w:spacing w:lineRule="auto" w:line="240" w:after="145" w:beforeAutospacing="0" w:afterAutospacing="0"/>
        <w:ind w:firstLine="0"/>
        <w:rPr>
          <w:color w:val="0000FF"/>
        </w:rPr>
      </w:pPr>
      <w:r>
        <w:rPr>
          <w:rFonts w:ascii="Arial Unicode MS" w:hAnsi="Arial Unicode MS"/>
          <w:sz w:val="32"/>
          <w:b w:val="1"/>
          <w:color w:val="0000FF"/>
        </w:rPr>
        <w:t>只在精神上理解信息</w:t>
      </w:r>
      <w:r>
        <w:rPr>
          <w:sz w:val="32"/>
          <w:b w:val="1"/>
          <w:color w:val="0000FF"/>
        </w:rPr>
        <w:t xml:space="preserve"> </w:t>
      </w:r>
    </w:p>
    <w:p>
      <w:pPr>
        <w:jc w:val="left"/>
        <w:spacing w:lineRule="auto" w:line="240" w:after="171" w:beforeAutospacing="0" w:afterAutospacing="0"/>
        <w:ind w:firstLine="0"/>
      </w:pPr>
      <w:r>
        <w:t xml:space="preserve"> </w:t>
      </w:r>
    </w:p>
    <w:p>
      <w:r>
        <w:rPr>
          <w:rFonts w:ascii="Arial Unicode MS" w:hAnsi="Arial Unicode MS"/>
        </w:rPr>
        <w:t>我在</w:t>
      </w:r>
      <w:r>
        <w:t>I Am</w:t>
      </w:r>
      <w:r>
        <w:rPr>
          <w:rFonts w:ascii="Arial Unicode MS" w:hAnsi="Arial Unicode MS"/>
        </w:rPr>
        <w:t>中的爱的精神要求所有寻求神圣真理的人永远不要按字面意思理解每个神圣信息中的各种天上的法律声明，因为它们只是为了在整体意义上理解，可以相当全面地生活，也可以只在生活的某个领域中大约地生活。</w:t>
      </w:r>
      <w:r>
        <w:t xml:space="preserve">  </w:t>
      </w:r>
    </w:p>
    <w:p>
      <w:r>
        <w:rPr>
          <w:rFonts w:ascii="Arial Unicode MS" w:hAnsi="Arial Unicode MS"/>
        </w:rPr>
        <w:t>但是，不管谁认为他必须接受我的天上的光的语言，这种语言是通过播音员的灵魂性的人类意识以限制性的三维语言表达的，从字面上看，我的爱的精神要求他好好考虑，是否时机已经成熟，他可以阅读我免费提供给你的精神扩展的天上的信息。谁要是把每一个字都放在黄金的天平上，错误地认为要给它一个很高的价值，而不是用他的心灵去领会天国信息的整体含义，就应该诚实地问自己，把天国的爱滴暂时放在一边，对他是不是更好。诚然，由于精神上的不成熟，相信上帝的人不幸地经常进入危险的生活阶段，从字面上理解天上的律法声明，从而误解其深意。这样做的坏结果是，他们往往过于热心或狂热，把新的负担放在他们的灵魂上。</w:t>
      </w:r>
      <w:r>
        <w:t xml:space="preserve"> </w:t>
      </w:r>
    </w:p>
    <w:p>
      <w:r>
        <w:rPr>
          <w:rFonts w:ascii="Arial Unicode MS" w:hAnsi="Arial Unicode MS"/>
        </w:rPr>
        <w:t>那些没有获得任何灵性经验的人，他们的存在精炼，一开始会发现很难正确分类来自我的宇宙心源的深刻的天体知识。这可能导致他在没有心灵触动的情况下阅读天国的知识，并完全误解它。这就是我的爱的精神想让那些向家奋斗的、心地善良的人们免于痛苦，因此我要求并警告他们不要采取任何草率的精神步骤。</w:t>
      </w:r>
      <w:r>
        <w:t xml:space="preserve"> </w:t>
      </w:r>
    </w:p>
    <w:p>
      <w:r>
        <w:rPr>
          <w:rFonts w:ascii="Arial Unicode MS" w:hAnsi="Arial Unicode MS"/>
        </w:rPr>
        <w:t>如果一个人还没有通过自我认识的努力建立起精神基础，克服不吸引人的缺点和由于他的精进而产生的精神体验，那么他就真的还站在一个自我封闭的门前，进入更高的精神意识和理解力，因为他缺乏打开它的钥匙，或者通过天堂的遥远的生活方式失去它。他只会从他的心凉的头脑中阅读一切，因此，上帝的传输信息不能给他任何东西，因为在这种状态下，他的低振动的心脏（灵魂</w:t>
      </w:r>
      <w:r>
        <w:t>-</w:t>
      </w:r>
      <w:r>
        <w:rPr>
          <w:rFonts w:ascii="Arial Unicode MS" w:hAnsi="Arial Unicode MS"/>
        </w:rPr>
        <w:t>生命核心）几乎没有得到移动。他无法感受到来自天国的神圣振动通过他的灵魂在情感层面上的任何快乐反馈，他将站在封闭的门前，进入更光亮的意识，到我更高振动的心爱，这么久以来，他一直在寻找这方面的钥匙，直到他恍然大悟，他不应该再优先考虑他敏锐的智力。只有当人类的智力通过发自内心的、谦卑的生活方式被我的爱流更多地照射时，人类才能以有意义的方式理解我在上层意识中的爱的语言，也能在信使的信息中欢喜。</w:t>
      </w:r>
      <w:r>
        <w:t xml:space="preserve">  </w:t>
      </w:r>
    </w:p>
    <w:p>
      <w:r>
        <w:rPr>
          <w:rFonts w:ascii="Arial Unicode MS" w:hAnsi="Arial Unicode MS"/>
        </w:rPr>
        <w:t>诚然，一个受上帝约束的人只有在自己内心找到打开灵魂之门的钥匙，才会打开自己的敏感和谦卑的生活，而天人的生活是没有自我表现的，是公正平等的，并且他真诚地向内心请求神圣的援助和他的指示，以使自己变得更加高贵。只有这样，他才有很好的前景和希望，在尘世的生活中重新找到他在灵魂上用天外世界的遥远的生命储存来掩盖的丢失的钥匙。</w:t>
      </w:r>
      <w:r>
        <w:t xml:space="preserve">  </w:t>
      </w:r>
    </w:p>
    <w:p>
      <w:r>
        <w:rPr>
          <w:rFonts w:ascii="Arial Unicode MS" w:hAnsi="Arial Unicode MS"/>
        </w:rPr>
        <w:t>对于每一个返回天国的人，我，我是我中的爱的精神，建议他克服自己，通过每天调查自己，看着自我认识的镜子，一步步走向天国众生的荣耀。只有这样，他才会在自己的内心深处创造出天国的生命，实际上，这种生命对他来说一点也不陌生，因为每个灵魂都在自己体内携带着神圣的原始遗产或创造的本质。</w:t>
      </w:r>
    </w:p>
    <w:sectPr>
      <w:type w:val="nextPage"/>
      <w:pgSz w:w="11900" w:h="16840" w:code="0"/>
      <w:pgMar w:left="1417" w:right="1417" w:top="1417" w:bottom="1134" w:header="720" w:footer="72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ind w:firstLine="0"/>
      <w:rPr>
        <w:sz w:val="16"/>
        <w:b w:val="0"/>
      </w:rPr>
    </w:pPr>
  </w:p>
  <w:p>
    <w:pPr>
      <w:pStyle w:val="P2"/>
      <w:jc w:val="center"/>
      <w:rPr>
        <w:sz w:val="16"/>
        <w:b w:val="0"/>
        <w:lang w:val="en-US"/>
      </w:rPr>
    </w:pPr>
    <w:r>
      <w:rPr>
        <w:sz w:val="16"/>
        <w:b w:val="0"/>
      </w:rPr>
      <w:fldChar w:fldCharType="begin"/>
    </w:r>
    <w:r>
      <w:rPr>
        <w:sz w:val="16"/>
        <w:b w:val="0"/>
      </w:rPr>
      <w:instrText>PAGE \* MERGEFORMAT</w:instrText>
    </w:r>
    <w:r>
      <w:rPr>
        <w:sz w:val="16"/>
        <w:b w:val="0"/>
      </w:rPr>
      <w:fldChar w:fldCharType="separate"/>
    </w:r>
    <w:r>
      <w:rPr>
        <w:sz w:val="16"/>
        <w:b w:val="0"/>
        <w:noProof w:val="1"/>
      </w:rPr>
      <w:t>#</w:t>
    </w:r>
    <w:r>
      <w:rPr>
        <w:sz w:val="16"/>
        <w:b w:val="0"/>
      </w:rPr>
      <w:fldChar w:fldCharType="end"/>
    </w:r>
  </w:p>
  <w:p>
    <w:pPr>
      <w:jc w:val="left"/>
      <w:spacing w:lineRule="auto" w:line="240" w:after="0" w:beforeAutospacing="0" w:afterAutospacing="0"/>
      <w:rPr>
        <w:sz w:val="16"/>
        <w:b w:val="0"/>
        <w:lang w:val="en-US"/>
      </w:rPr>
    </w:pPr>
    <w:r>
      <w:rPr>
        <w:sz w:val="16"/>
        <w:b w:val="0"/>
        <w:lang w:val="en-US"/>
      </w:rPr>
      <w:tab/>
      <w:tab/>
      <w:tab/>
      <w:t>F3-(G</w:t>
    </w:r>
  </w:p>
  <w:p>
    <w:pPr>
      <w:jc w:val="right"/>
      <w:spacing w:lineRule="auto" w:line="240" w:after="0" w:beforeAutospacing="0" w:afterAutospacing="0"/>
      <w:rPr>
        <w:sz w:val="16"/>
        <w:b w:val="0"/>
        <w:lang w:val="en-US"/>
      </w:rPr>
    </w:pPr>
    <w:r>
      <w:rPr>
        <w:sz w:val="16"/>
        <w:b w:val="0"/>
        <w:color w:val="0000FF"/>
        <w:u w:val="single" w:color="0000FF"/>
        <w:lang w:val="en-US"/>
      </w:rPr>
      <w:t xml:space="preserve">www.ich-bin-liebetroepfchen-gottes.de   </w:t>
    </w:r>
  </w:p>
  <w:p>
    <w:pPr>
      <w:jc w:val="right"/>
      <w:spacing w:lineRule="auto" w:line="240" w:after="0" w:beforeAutospacing="0" w:afterAutospacing="0"/>
      <w:rPr>
        <w:lang w:val="en-US"/>
      </w:rPr>
    </w:pPr>
    <w:r>
      <w:rPr>
        <w:sz w:val="16"/>
        <w:b w:val="0"/>
        <w:color w:val="0000FF"/>
        <w:u w:val="single" w:color="0000FF"/>
        <w:lang w:val="en-US"/>
      </w:rPr>
      <w:t xml:space="preserve">www.lebensrat-gottes.de  </w:t>
    </w:r>
  </w:p>
  <w:p>
    <w:pPr>
      <w:pStyle w:val="P2"/>
      <w:rPr>
        <w:lang w:val="en-US"/>
      </w:rPr>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16" w:after="451" w:beforeAutospacing="0" w:afterAutospacing="0"/>
    </w:pPr>
    <w:r>
      <w:rPr>
        <w:sz w:val="16"/>
        <w:b w:val="1"/>
      </w:rPr>
      <w:t xml:space="preserve">05.03.2012 </w:t>
    </w:r>
    <w:r>
      <w:rPr>
        <w:sz w:val="16"/>
      </w:rPr>
      <w:t>(</w:t>
    </w:r>
    <w:r>
      <w:rPr>
        <w:rFonts w:ascii="Arial Unicode MS" w:hAnsi="Arial Unicode MS"/>
        <w:sz w:val="16"/>
      </w:rPr>
      <w:t>当前日期</w:t>
    </w:r>
    <w:r>
      <w:rPr>
        <w:sz w:val="16"/>
      </w:rPr>
      <w:t xml:space="preserve">) </w:t>
    </w:r>
    <w:r>
      <w:rPr>
        <w:rFonts w:ascii="Arial Unicode MS" w:hAnsi="Arial Unicode MS"/>
        <w:sz w:val="16"/>
        <w:b w:val="1"/>
        <w:color w:val="0000FF"/>
      </w:rPr>
      <w:t>我是</w:t>
    </w:r>
    <w:r>
      <w:rPr>
        <w:sz w:val="16"/>
        <w:b w:val="1"/>
        <w:color w:val="0000FF"/>
      </w:rPr>
      <w:t>-</w:t>
    </w:r>
    <w:r>
      <w:rPr>
        <w:rFonts w:ascii="Arial Unicode MS" w:hAnsi="Arial Unicode MS"/>
        <w:sz w:val="16"/>
        <w:b w:val="1"/>
        <w:color w:val="0000FF"/>
      </w:rPr>
      <w:t>爱滴神从天而降</w:t>
    </w:r>
    <w:r>
      <w:rPr>
        <w:sz w:val="16"/>
        <w:b w:val="1"/>
        <w:color w:val="0000FF"/>
      </w:rPr>
      <w:t xml:space="preserve"> </w:t>
    </w:r>
    <w:r>
      <w:rPr>
        <w:sz w:val="16"/>
        <w:b w:val="1"/>
      </w:rPr>
      <w:t>2006/2012</w:t>
    </w:r>
    <w:r>
      <w:rPr>
        <w:rFonts w:ascii="Arial Unicode MS" w:hAnsi="Arial Unicode MS"/>
        <w:sz w:val="16"/>
        <w:b w:val="1"/>
      </w:rPr>
      <w:t>年</w:t>
    </w:r>
    <w:r>
      <w:rPr>
        <w:rFonts w:ascii="Arial Unicode MS" w:hAnsi="Arial Unicode MS"/>
        <w:sz w:val="16"/>
      </w:rPr>
      <w:t>的信息</w:t>
    </w:r>
    <w:r>
      <w:rPr>
        <w:sz w:val="16"/>
      </w:rPr>
      <w:t xml:space="preserve"> "</w:t>
    </w:r>
    <w:r>
      <w:rPr>
        <w:rFonts w:ascii="Arial Unicode MS" w:hAnsi="Arial Unicode MS"/>
        <w:sz w:val="16"/>
      </w:rPr>
      <w:t>只根据信息的含义来理解</w:t>
    </w:r>
    <w:r>
      <w:rPr>
        <w:sz w:val="16"/>
      </w:rPr>
      <w:t>" (2</w:t>
    </w:r>
    <w:r>
      <w:rPr>
        <w:rFonts w:ascii="Arial Unicode MS" w:hAnsi="Arial Unicode MS"/>
        <w:sz w:val="16"/>
      </w:rPr>
      <w:t>页</w:t>
    </w:r>
    <w:r>
      <w:rPr>
        <w:sz w:val="16"/>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right="-4"/>
    </w:pPr>
    <w:rPr>
      <w:rFonts w:ascii="Arial" w:hAnsi="Arial"/>
      <w:sz w:val="24"/>
    </w:rPr>
  </w:style>
  <w:style w:type="paragraph" w:styleId="P1">
    <w:name w:val="header"/>
    <w:basedOn w:val="P0"/>
    <w:link w:val="C3"/>
    <w:pPr>
      <w:spacing w:lineRule="auto" w:line="240" w:after="0" w:beforeAutospacing="0" w:afterAutospacing="0"/>
      <w:tabs>
        <w:tab w:val="center" w:pos="4536" w:leader="none"/>
        <w:tab w:val="right" w:pos="9072" w:leader="none"/>
      </w:tabs>
    </w:pPr>
    <w:rPr/>
  </w:style>
  <w:style w:type="paragraph" w:styleId="P2">
    <w:name w:val="footer"/>
    <w:basedOn w:val="P0"/>
    <w:link w:val="C4"/>
    <w:pPr>
      <w:spacing w:lineRule="auto" w:line="240" w:after="0" w:beforeAutospacing="0" w:afterAutospacing="0"/>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Kopfzeile Zchn"/>
    <w:basedOn w:val="C0"/>
    <w:link w:val="P1"/>
    <w:rPr/>
  </w:style>
  <w:style w:type="character" w:styleId="C4">
    <w:name w:val="Fußzeile Zchn"/>
    <w:basedOn w:val="C0"/>
    <w:link w:val="P2"/>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