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95CC8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87" w:beforeAutospacing="0" w:afterAutospacing="0"/>
        <w:ind w:firstLine="0" w:left="0"/>
      </w:pPr>
    </w:p>
    <w:p>
      <w:pPr>
        <w:spacing w:lineRule="auto" w:line="294" w:after="39" w:beforeAutospacing="0" w:afterAutospacing="0"/>
        <w:ind w:firstLine="0"/>
        <w:rPr>
          <w:color w:val="0000FF"/>
        </w:rPr>
      </w:pPr>
      <w:r>
        <w:rPr>
          <w:rFonts w:ascii="Arial Unicode MS" w:hAnsi="Arial Unicode MS"/>
          <w:sz w:val="36"/>
          <w:b w:val="1"/>
          <w:color w:val="0000FF"/>
        </w:rPr>
        <w:t>天人的图像、颜色和声音的语言，与人类的交流形成对比</w:t>
      </w:r>
      <w:bookmarkStart w:id="0" w:name="_GoBack"/>
      <w:bookmarkEnd w:id="0"/>
      <w:r>
        <w:rPr>
          <w:rFonts w:ascii="Arial Unicode MS" w:hAnsi="Arial Unicode MS"/>
          <w:sz w:val="36"/>
          <w:b w:val="1"/>
          <w:color w:val="0000FF"/>
        </w:rPr>
        <w:t>。</w:t>
      </w:r>
      <w:r>
        <w:rPr>
          <w:sz w:val="36"/>
          <w:b w:val="1"/>
          <w:color w:val="0000FF"/>
        </w:rPr>
        <w:t xml:space="preserve"> </w:t>
      </w:r>
    </w:p>
    <w:p>
      <w:pPr>
        <w:jc w:val="left"/>
        <w:spacing w:lineRule="auto" w:line="240" w:after="136" w:beforeAutospacing="0" w:afterAutospacing="0"/>
        <w:ind w:firstLine="0"/>
      </w:pPr>
      <w:r>
        <w:rPr>
          <w:sz w:val="36"/>
          <w:b w:val="1"/>
        </w:rPr>
        <w:t xml:space="preserve"> </w:t>
      </w:r>
    </w:p>
    <w:p>
      <w:r>
        <w:rPr>
          <w:rFonts w:ascii="Arial Unicode MS" w:hAnsi="Arial Unicode MS"/>
        </w:rPr>
        <w:t>我的爱的精神再次欢迎你和内心的人进入启示之光。你们要求你们天上的兄弟姐妹出去，在他们的黑夜中为这里堕落的黑暗领域中背弃上帝的众生做一颗明亮的星。</w:t>
      </w:r>
      <w:r>
        <w:t xml:space="preserve"> </w:t>
      </w:r>
    </w:p>
    <w:p>
      <w:r>
        <w:rPr>
          <w:rFonts w:ascii="Arial Unicode MS" w:hAnsi="Arial Unicode MS"/>
        </w:rPr>
        <w:t>你选择了今天的信息主题，并把它带给了我。你的人类意识今天已经从它的内在灵魂中收到了一幅关于天体如何相互沟通的解释。因此，你们的上层意识已经准备好了，能够从我的宇宙原初精神中接受更全面的指示，从神圣的爱流中，我提供给内在的人类，以便他们的灵魂在超越中发现更容易接受和理解通过纯净生命的天国语言。这个信息对他们来说是一个很大的优势，因为在大多数灵魂中，对以前天体通讯的回忆被许多尘世的化身所掩盖，现在，通过阅读这个信息，这种储存在他们的灵魂中变得活跃起来。</w:t>
      </w:r>
      <w:r>
        <w:t xml:space="preserve"> </w:t>
      </w:r>
    </w:p>
    <w:p>
      <w:pPr>
        <w:jc w:val="left"/>
        <w:spacing w:lineRule="auto" w:line="240" w:after="161" w:beforeAutospacing="0" w:afterAutospacing="0"/>
        <w:ind w:firstLine="0"/>
      </w:pPr>
      <w:r>
        <w:t xml:space="preserve"> </w:t>
      </w:r>
    </w:p>
    <w:p>
      <w:r>
        <w:rPr>
          <w:rFonts w:ascii="Arial Unicode MS" w:hAnsi="Arial Unicode MS"/>
        </w:rPr>
        <w:t>光明的天体的信息总是用某些颜色来标记，从这些颜色中，他们可以立即识别出他们在一系列连续的图片中陈述的意义，也就是说，一个生命想要传达给他们的意义是什么。通过从他们的意识中发出的图片，这些图片总是被设计成一个彩色的轮廓和一个用于识别的象征性标志，天人宣布他们语言信息的生命方向。当他们换到下一个系列的图片时，这是以不同的色调进行的，所以另一个生命从改变的信息颜色中立即认识到之前的主题已经结束。通过发送图像的不同色调</w:t>
      </w:r>
      <w:r>
        <w:t>--</w:t>
      </w:r>
      <w:r>
        <w:rPr>
          <w:rFonts w:ascii="Arial Unicode MS" w:hAnsi="Arial Unicode MS"/>
        </w:rPr>
        <w:t>这些图像的色调永远固定，其亮度水平根据整个创造物的生命领域和众生的进化步骤而定</w:t>
      </w:r>
      <w:r>
        <w:t>--</w:t>
      </w:r>
      <w:r>
        <w:rPr>
          <w:rFonts w:ascii="Arial Unicode MS" w:hAnsi="Arial Unicode MS"/>
        </w:rPr>
        <w:t>天人迅速识别出解释或交流的方向。</w:t>
      </w:r>
      <w:r>
        <w:t xml:space="preserve">  </w:t>
      </w:r>
    </w:p>
    <w:p>
      <w:pPr>
        <w:spacing w:lineRule="auto" w:line="240" w:after="0" w:beforeAutospacing="0" w:afterAutospacing="0"/>
      </w:pPr>
      <w:r>
        <w:rPr>
          <w:rFonts w:ascii="Arial Unicode MS" w:hAnsi="Arial Unicode MS"/>
        </w:rPr>
        <w:t>你们天人的原始父母曾经为宇宙生命奠定了这种巧妙而多彩的沟通和理解方式的基石。因此，他们把这种美丽的、可理解的交流遗传给了所有纯洁的天人，也就是说，所有的天人都通过接受天人的法律而不变地采用了这种交流。直到现在的宇宙时刻，这种交流都是由他们来应用的。</w:t>
      </w:r>
      <w:r>
        <w:t xml:space="preserve"> </w:t>
      </w:r>
    </w:p>
    <w:p>
      <w:pPr>
        <w:spacing w:lineRule="auto" w:line="240" w:after="0" w:beforeAutospacing="0" w:afterAutospacing="0"/>
      </w:pPr>
    </w:p>
    <w:p>
      <w:r>
        <w:rPr>
          <w:rFonts w:ascii="Arial Unicode MS" w:hAnsi="Arial Unicode MS"/>
        </w:rPr>
        <w:t>正如你已经知道的，天人用文字、声音和图片语言说话。为了简化事务和节省能源，他们往往只用彩色图片进行交流。通过这种方式，他们可以更清楚地与低意识的众生沟通，否则这些众生会感到被他们高意识语言的高振动声音所刺激和干扰。天人的交流总是与他们的进化意识相适应。虽然他们有不同的进化水平，但他们仍然有很好的可能性通过彩色图片信息进行交流，如果一个生命想更详细地理解和掌握来自更高进化境界的信息，我，原始中央太阳中的非个人神性存在，仍然可以根据一个生命的意识水平来补充和扩展。</w:t>
      </w:r>
      <w:r>
        <w:t xml:space="preserve"> </w:t>
      </w:r>
    </w:p>
    <w:p>
      <w:r>
        <w:rPr>
          <w:rFonts w:ascii="Arial Unicode MS" w:hAnsi="Arial Unicode MS"/>
        </w:rPr>
        <w:t>我重复一下，以便更好地理解。天人总是以他们进化状态的意识之声与相同振动的生命交流，但当他们在居住的星球之外，访问低振动或更高进化的生命时，他们只应用彩色图片交流。当他们在一起并有话要对对方说时，他们会在内心感受到什么样的图片交流在此时是合适的。这意味着通过与兄弟姐妹的灵气接触，他们会立即从意识状态中感受到应该选择哪种交流方式，以便兄弟姐妹能基本理解他们。这使得误解几乎不可能发生。</w:t>
      </w:r>
      <w:r>
        <w:t xml:space="preserve">  </w:t>
      </w:r>
    </w:p>
    <w:p>
      <w:r>
        <w:rPr>
          <w:rFonts w:ascii="Arial Unicode MS" w:hAnsi="Arial Unicode MS"/>
        </w:rPr>
        <w:t>如果图像信息仍然对在意识中看图像信息并开始解释的兄弟姐妹造成小的模糊，那么我来自他内在的解释，他的生命核心，帮助他，并在最小的细节中向他解释另一个兄弟姐妹的信息。然而，这种情况很少发生，因为大多数天人已经成熟到可以自己独立解释每一个图片信息，也明白如果图片信息包含行动要求，应该做什么。</w:t>
      </w:r>
      <w:r>
        <w:t xml:space="preserve"> </w:t>
      </w:r>
    </w:p>
    <w:p>
      <w:r>
        <w:rPr>
          <w:rFonts w:ascii="Arial Unicode MS" w:hAnsi="Arial Unicode MS"/>
        </w:rPr>
        <w:t>这是我们的图像交流语言，我，在我是中的上帝，也用它来与天国的人交流。我来自原始中央太阳的爱的精神也能以声音和图像的方式让天人理解，这取决于他们的精神成熟度如何要求或促成。</w:t>
      </w:r>
      <w:r>
        <w:t xml:space="preserve"> </w:t>
      </w:r>
    </w:p>
    <w:p>
      <w:r>
        <w:rPr>
          <w:rFonts w:ascii="Arial Unicode MS" w:hAnsi="Arial Unicode MS"/>
        </w:rPr>
        <w:t>正如你现在所知道的，天人以相互关联的图画进行交流，每幅图画都有不同的意义，涉及到生活的特定领域。当他们改变主题时，画框的颜色立即改变，以便在他们的行星和进化意识之外的另一个兄弟姐妹能够准确地识别一个主题的新方向和变化。你的照片被设计成与你人类写信时一样的方式来传递。你通过一段话让读者知道，你现在正在改变或转到另一个主题。这种情况在说话时也会发生，说话时有一个小小的停顿。熟练的演讲者在转到另一个话题时，会改变演讲的语气。然而，与天道相比，你对语言的理解太不精确了，而且非常复杂，这就是为什么你在解释和信息中会有这么多误解。</w:t>
      </w:r>
      <w:r>
        <w:t xml:space="preserve">  </w:t>
      </w:r>
    </w:p>
    <w:p>
      <w:r>
        <w:rPr>
          <w:rFonts w:ascii="Arial Unicode MS" w:hAnsi="Arial Unicode MS"/>
        </w:rPr>
        <w:t>这是因为你们每个人都有不同的人类和精神意识。仅仅是发音和对个别单词的不同理解，就会让你完全困惑，误解是不可避免的。诚然，在你们的谈话中，总是有被误解的危险。此外，在有主见的人中，常常因为一个被误解或误读的词而产生纠纷，或者在写作时，如果一个词用在错误的地方，意思就会完全不同，从而刺激到别人。</w:t>
      </w:r>
      <w:r>
        <w:t xml:space="preserve"> </w:t>
      </w:r>
    </w:p>
    <w:p>
      <w:r>
        <w:rPr>
          <w:rFonts w:ascii="Arial Unicode MS" w:hAnsi="Arial Unicode MS"/>
        </w:rPr>
        <w:t>许多人心胸狭窄，认为你的语言是完全可以理解的，每个受过正常教育的人都应该能够很好地理解口语。但事实并非如此。当我听到你的信息时，你在每一个声明中都缺乏详细的澄清。你们的意识各不相同，因此在说话和写作时，每个人的表达方式都不一样，一句话的意思要么清楚，要么不清楚地表达出来。因此，人类也不能免于误解。</w:t>
      </w:r>
      <w:r>
        <w:t xml:space="preserve">  </w:t>
      </w:r>
    </w:p>
    <w:p>
      <w:r>
        <w:rPr>
          <w:rFonts w:ascii="Arial Unicode MS" w:hAnsi="Arial Unicode MS"/>
        </w:rPr>
        <w:t>如果你试图解释一些东西，那么主要是你的人类感官无法产生全面和深远的图片描述。这只可能是一个灵性化的人，他更多地生活在内心，非常接近我的爱之源。他有可能从他远处发展的灵魂的内在意识中向超意识提出深远的解释。但他需要一个好的词汇，以便能够将他在解释中看到的内在形象翻译成文字。不幸的是，在我神圣的近处，很少有内心的人能够做到这一点，因为他们的智力对他们的生活不再有权威性和重要性。他们需要了解的一切，以及在各种情况下应该如何表现，都是由他们的灵魂在情感层面上从内部传达给他们。</w:t>
      </w:r>
      <w:r>
        <w:t xml:space="preserve">  </w:t>
      </w:r>
    </w:p>
    <w:p>
      <w:r>
        <w:rPr>
          <w:rFonts w:ascii="Arial Unicode MS" w:hAnsi="Arial Unicode MS"/>
        </w:rPr>
        <w:t>当然，这对这些内心的人来说是一个很大的优势，但他们一再遇到与发音人之间的巨大问题，发音人不乏反对他们的语言知识少，解释往往不充分，认为他们必须根据自己的意识或语言知识，向他们表达得更清楚。这对缺乏同情心的人来说是个缺点，他们认为自己的语言具有明显的清晰度和丰富的内容来描述这个世界的事件。然而，在我看来，他们的语言仍然非常局限，大多只面向人类的意识，而人类的意识确实只能短视地思考和说话。与此相反，一个成熟的人的小词汇与高尚的精神境界相联系，并具有深远的内容印记。在这本书中，从自己的经验和对已实现的天道规律的深刻理解中找到了精神上的解释。这种精神化的人成功地表达了他的经验，而没有说教的方式和人格的提升。</w:t>
      </w:r>
      <w:r>
        <w:t xml:space="preserve"> </w:t>
      </w:r>
    </w:p>
    <w:p>
      <w:pPr>
        <w:spacing w:lineRule="auto" w:line="240" w:beforeAutospacing="0" w:afterAutospacing="0"/>
        <w:ind w:firstLine="0"/>
      </w:pPr>
      <w:r>
        <w:t xml:space="preserve"> </w:t>
      </w:r>
      <w:r>
        <w:rPr>
          <w:rFonts w:ascii="Arial Unicode MS" w:hAnsi="Arial Unicode MS"/>
        </w:rPr>
        <w:t>真正的，受上帝约束的人应该养成习惯，如果他们是真诚的天国回归者，就应该从内心感受他们的话语，这是内在灵魂意识想要传达给他们的。但大多数以精神为导向的人都会立即说出他们的想法，而不是等待从内心涌现的东西。当人们有意识地慢慢练习说出来的时候，这种</w:t>
      </w:r>
      <w:r>
        <w:rPr>
          <w:rFonts w:ascii="Arial Unicode MS" w:hAnsi="Arial Unicode MS"/>
          <w:b w:val="1"/>
        </w:rPr>
        <w:t>内在的语言就会越来越多地出现</w:t>
      </w:r>
      <w:r>
        <w:rPr>
          <w:rFonts w:ascii="Arial Unicode MS" w:hAnsi="Arial Unicode MS"/>
        </w:rPr>
        <w:t>在画面语言中。然后，它被灵魂的内在力量和我的爱的精神所激活，爱的精神住在每个人的身上。</w:t>
      </w:r>
      <w:r>
        <w:t xml:space="preserve"> </w:t>
      </w:r>
    </w:p>
    <w:p>
      <w:r>
        <w:rPr>
          <w:rFonts w:ascii="Arial Unicode MS" w:hAnsi="Arial Unicode MS"/>
        </w:rPr>
        <w:t>谁现在努力慢慢说话，谁就会越来越成功地建立起与他的灵魂的内在联系，而他的灵魂希望与人快乐地交流。但不幸的是，人们通常会不假思索地说出他们心中所想说的话。因此，请多想一想，练习慢慢说话，这样你就不会只从你短视的头脑中说话，而是越来越合法地从你灵魂的远视中说话。</w:t>
      </w:r>
      <w:r>
        <w:t xml:space="preserve"> </w:t>
      </w:r>
    </w:p>
    <w:p>
      <w:r>
        <w:rPr>
          <w:rFonts w:ascii="Arial Unicode MS" w:hAnsi="Arial Unicode MS"/>
        </w:rPr>
        <w:t>请做最初的尝试，并非常缓慢地练习表达你内心的感觉和感受，然后你会越来越成功地在内心接近我。如果你在晨祷中向我寻求指导，并将你的意志放在我的手中，我将通过你的灵魂给你合法的冲动，让你宣读。但这样做的前提是，你要开始非常缓慢地说出这些话。然后我将有机会给你简短的暗示，使你的发音有更深的含义。</w:t>
      </w:r>
      <w:r>
        <w:t xml:space="preserve"> </w:t>
      </w:r>
    </w:p>
    <w:p>
      <w:r>
        <w:rPr>
          <w:rFonts w:ascii="Arial Unicode MS" w:hAnsi="Arial Unicode MS"/>
        </w:rPr>
        <w:t>如果你想这样做，那就立即开始，因为你在世俗生活中已经没有多少时间来进行许多合法的改变，这些改变将帮助你，首先是你的灵魂达到更高的意识，摆脱地球的引力。</w:t>
      </w:r>
      <w:r>
        <w:t xml:space="preserve">  </w:t>
      </w:r>
    </w:p>
    <w:p>
      <w:pPr>
        <w:spacing w:lineRule="auto" w:line="240" w:after="0" w:beforeAutospacing="0" w:afterAutospacing="0"/>
      </w:pPr>
      <w:r>
        <w:rPr>
          <w:rFonts w:ascii="Arial Unicode MS" w:hAnsi="Arial Unicode MS"/>
        </w:rPr>
        <w:t>这是我的爱的精神对你们的衷心请求，你们在传令官上认出了我爱的声音。</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rPr>
    </w:pPr>
    <w:r>
      <w:rPr>
        <w:sz w:val="16"/>
      </w:rPr>
      <w:t xml:space="preserve">F1 - (Ur-Gu-Al)  </w:t>
      <w:tab/>
      <w:tab/>
    </w:r>
  </w:p>
  <w:p>
    <w:pPr>
      <w:jc w:val="right"/>
      <w:spacing w:lineRule="auto" w:line="228" w:after="0" w:beforeAutospacing="0" w:afterAutospacing="0"/>
      <w:ind w:firstLine="0"/>
      <w:rPr>
        <w:sz w:val="16"/>
      </w:rPr>
    </w:pPr>
    <w:r>
      <w:rPr>
        <w:sz w:val="16"/>
        <w:color w:val="0000FF"/>
        <w:u w:val="single" w:color="0000FF"/>
      </w:rPr>
      <w:t xml:space="preserve">www.ich-bin-liebetroepfchen-gottes.de  </w:t>
    </w:r>
  </w:p>
  <w:p>
    <w:pPr>
      <w:jc w:val="right"/>
      <w:spacing w:lineRule="auto" w:line="228"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b w:val="1"/>
            </w:rPr>
            <w:t xml:space="preserve"> 24.11.2007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上帝的爱滴来自于天国的源泉</w:t>
          </w:r>
          <w:r>
            <w:rPr>
              <w:sz w:val="16"/>
              <w:b w:val="1"/>
            </w:rPr>
            <w:t>2007</w:t>
          </w:r>
          <w:r>
            <w:rPr>
              <w:rFonts w:ascii="Arial Unicode MS" w:hAnsi="Arial Unicode MS"/>
              <w:sz w:val="16"/>
              <w:b w:val="1"/>
            </w:rPr>
            <w:t>年</w:t>
          </w:r>
          <w:r>
            <w:rPr>
              <w:sz w:val="16"/>
              <w:b w:val="1"/>
            </w:rPr>
            <w:t>9</w:t>
          </w:r>
          <w:r>
            <w:rPr>
              <w:rFonts w:ascii="Arial Unicode MS" w:hAnsi="Arial Unicode MS"/>
              <w:sz w:val="16"/>
              <w:b w:val="1"/>
            </w:rPr>
            <w:t>月</w:t>
          </w:r>
          <w:r>
            <w:rPr>
              <w:sz w:val="16"/>
              <w:b w:val="1"/>
            </w:rPr>
            <w:t>11</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天国众生的形象、颜色和声音语言与人类理解的对比</w:t>
          </w:r>
          <w:r>
            <w:rPr>
              <w:sz w:val="16"/>
            </w:rPr>
            <w:t>"</w:t>
          </w:r>
          <w:r>
            <w:rPr>
              <w:rFonts w:ascii="Arial Unicode MS" w:hAnsi="Arial Unicode MS"/>
              <w:sz w:val="16"/>
            </w:rPr>
            <w:t>（</w:t>
          </w:r>
          <w:r>
            <w:rPr>
              <w:sz w:val="16"/>
            </w:rPr>
            <w:t>4</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52" w:type="dxa"/>
      <w:tblInd w:w="120" w:type="dxa"/>
      <w:tblCellMar>
        <w:top w:w="113" w:type="dxa"/>
        <w:left w:w="115" w:type="dxa"/>
        <w:right w:w="115" w:type="dxa"/>
      </w:tblCellMar>
      <w:tblLook w:val="04A0"/>
      <w:tblOverlap w:val="never"/>
      <w:tblpPr w:tblpX="130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52" w:type="dxa"/>
        </w:tcPr>
        <w:p>
          <w:pPr>
            <w:jc w:val="center"/>
            <w:spacing w:lineRule="auto" w:line="276" w:after="0" w:beforeAutospacing="0" w:afterAutospacing="0"/>
            <w:ind w:firstLine="0"/>
            <w:rPr>
              <w:sz w:val="16"/>
            </w:rPr>
          </w:pPr>
          <w:r>
            <w:rPr>
              <w:sz w:val="16"/>
              <w:b w:val="1"/>
            </w:rPr>
            <w:t>24.11.2007</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上帝的爱滴来自于天国的源泉</w:t>
          </w:r>
          <w:r>
            <w:rPr>
              <w:sz w:val="16"/>
              <w:b w:val="1"/>
            </w:rPr>
            <w:t>2007</w:t>
          </w:r>
          <w:r>
            <w:rPr>
              <w:rFonts w:ascii="Arial Unicode MS" w:hAnsi="Arial Unicode MS"/>
              <w:sz w:val="16"/>
              <w:b w:val="1"/>
            </w:rPr>
            <w:t>年</w:t>
          </w:r>
          <w:r>
            <w:rPr>
              <w:sz w:val="16"/>
              <w:b w:val="1"/>
            </w:rPr>
            <w:t>9</w:t>
          </w:r>
          <w:r>
            <w:rPr>
              <w:rFonts w:ascii="Arial Unicode MS" w:hAnsi="Arial Unicode MS"/>
              <w:sz w:val="16"/>
              <w:b w:val="1"/>
            </w:rPr>
            <w:t>月</w:t>
          </w:r>
          <w:r>
            <w:rPr>
              <w:sz w:val="16"/>
              <w:b w:val="1"/>
            </w:rPr>
            <w:t>11</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天国众生的形象、颜色和声音语言与人类理解的对比</w:t>
          </w:r>
          <w:r>
            <w:rPr>
              <w:sz w:val="16"/>
            </w:rPr>
            <w:t>"</w:t>
          </w:r>
          <w:r>
            <w:rPr>
              <w:rFonts w:ascii="Arial Unicode MS" w:hAnsi="Arial Unicode MS"/>
              <w:sz w:val="16"/>
            </w:rPr>
            <w:t>（</w:t>
          </w:r>
          <w:r>
            <w:rPr>
              <w:sz w:val="16"/>
            </w:rPr>
            <w:t>4</w:t>
          </w:r>
          <w:r>
            <w:rPr>
              <w:rFonts w:ascii="Arial Unicode MS" w:hAnsi="Arial Unicode MS"/>
              <w:sz w:val="16"/>
            </w:rPr>
            <w:t>页）。</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b w:val="1"/>
            </w:rPr>
            <w:t xml:space="preserve"> 24.11.2007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上帝的爱滴来自于天国的源泉</w:t>
          </w:r>
          <w:r>
            <w:rPr>
              <w:sz w:val="16"/>
              <w:b w:val="1"/>
            </w:rPr>
            <w:t>2007</w:t>
          </w:r>
          <w:r>
            <w:rPr>
              <w:rFonts w:ascii="Arial Unicode MS" w:hAnsi="Arial Unicode MS"/>
              <w:sz w:val="16"/>
              <w:b w:val="1"/>
            </w:rPr>
            <w:t>年</w:t>
          </w:r>
          <w:r>
            <w:rPr>
              <w:sz w:val="16"/>
              <w:b w:val="1"/>
            </w:rPr>
            <w:t>9</w:t>
          </w:r>
          <w:r>
            <w:rPr>
              <w:rFonts w:ascii="Arial Unicode MS" w:hAnsi="Arial Unicode MS"/>
              <w:sz w:val="16"/>
              <w:b w:val="1"/>
            </w:rPr>
            <w:t>月</w:t>
          </w:r>
          <w:r>
            <w:rPr>
              <w:sz w:val="16"/>
              <w:b w:val="1"/>
            </w:rPr>
            <w:t>11</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天国众生的形象、颜色和声音语言与人类理解的对比</w:t>
          </w:r>
          <w:r>
            <w:rPr>
              <w:sz w:val="16"/>
            </w:rPr>
            <w:t>"</w:t>
          </w:r>
          <w:r>
            <w:rPr>
              <w:rFonts w:ascii="Arial Unicode MS" w:hAnsi="Arial Unicode MS"/>
              <w:sz w:val="16"/>
            </w:rPr>
            <w:t>（</w:t>
          </w:r>
          <w:r>
            <w:rPr>
              <w:sz w:val="16"/>
            </w:rPr>
            <w:t>4</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