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FFFD8F1" Type="http://schemas.openxmlformats.org/officeDocument/2006/relationships/officeDocument" Target="/word/document.xml" /></Relationships>
</file>

<file path=word/document.xml><?xml version="1.0" encoding="utf-8"?>
<w:document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body>
    <w:p>
      <w:pPr>
        <w:jc w:val="center"/>
        <w:spacing w:lineRule="auto" w:line="240" w:after="153" w:beforeAutospacing="0" w:afterAutospacing="0"/>
        <w:ind w:firstLine="0" w:left="0"/>
      </w:pPr>
    </w:p>
    <w:p>
      <w:pPr>
        <w:jc w:val="center"/>
        <w:spacing w:lineRule="auto" w:line="240" w:after="121" w:beforeAutospacing="0" w:afterAutospacing="0"/>
        <w:ind w:firstLine="0"/>
      </w:pPr>
      <w:r>
        <w:rPr>
          <w:sz w:val="32"/>
          <w:b w:val="1"/>
        </w:rPr>
        <w:t xml:space="preserve">Кратък инструктаж за новите читатели на Love Drop  </w:t>
      </w:r>
    </w:p>
    <w:p>
      <w:pPr>
        <w:jc w:val="left"/>
        <w:spacing w:lineRule="auto" w:line="240" w:after="0" w:beforeAutospacing="0" w:afterAutospacing="0"/>
        <w:ind w:firstLine="0"/>
      </w:pPr>
      <w:r>
        <w:rPr>
          <w:sz w:val="16"/>
          <w:color w:val="000000"/>
        </w:rPr>
        <w:t xml:space="preserve"> </w:t>
      </w:r>
    </w:p>
    <w:p>
      <w:pPr>
        <w:jc w:val="left"/>
        <w:spacing w:lineRule="auto" w:line="240" w:after="0" w:beforeAutospacing="0" w:afterAutospacing="0"/>
        <w:ind w:firstLine="0"/>
      </w:pPr>
      <w:r>
        <w:rPr>
          <w:sz w:val="16"/>
          <w:color w:val="000000"/>
        </w:rPr>
        <w:t xml:space="preserve"> </w:t>
      </w:r>
    </w:p>
    <w:p>
      <w:pPr>
        <w:jc w:val="left"/>
        <w:spacing w:lineRule="auto" w:line="240" w:after="44" w:beforeAutospacing="0" w:afterAutospacing="0"/>
        <w:ind w:firstLine="0"/>
      </w:pPr>
      <w:r>
        <w:rPr>
          <w:sz w:val="16"/>
          <w:color w:val="000000"/>
        </w:rPr>
        <w:t xml:space="preserve"> </w:t>
      </w:r>
    </w:p>
    <w:p>
      <w:r>
        <w:t xml:space="preserve">Небесните послания, които духът на любовта предаваше капка по капка в продължение на десетилетие на сърдечни хора за духовна преориентация, също съдържат описания на падението на отстъпилите небесни същества. Духът на любовта се опитваше и все още се опитва неуморно да направи духовно отворените хора по-наясно с космическите събития и с това, което е довело до появата на материалните светове. Той също така обяснява защо този свят и човешките същества не са създадени от Бога, универсалния безличен Дух на любовта или чистите небесни същества. Той разяснява накъсо защо е необходим небесен спасителен план за творението и дълбоко падналите същества и как доброволно небесните същества го изпълняват.  </w:t>
      </w:r>
    </w:p>
    <w:p>
      <w:r>
        <w:t xml:space="preserve">Духовно ориентираните хора вече са научили някои подробности от знанието за това в земното минало от духа на любовта чрез други вестители, но все още не са дадени съществени, ясни обяснения и описания, защото на Земята все още не е било възможно да се донесе това знание чрез душевно-човешкото съзнание на други вестители. Например обяснява се как е възникнало небесното творение, какво е накарало отстъпилите същества да го напуснат преди много космическо време, за да създадат извъннебесни светове, и защо един ден те ще се завърнат в небесното битие. На глашатаите им липсват важни градивни елементи от небесния еволюционен живот на фините същества от светлина, за да могат да разберат по-универсално и задълбочено връзките между законите и функциите на частиците в материалните и фините космически сфери.  </w:t>
      </w:r>
    </w:p>
    <w:p>
      <w:pPr>
        <w:spacing w:lineRule="auto" w:line="240" w:after="1614" w:beforeAutospacing="0" w:afterAutospacing="0"/>
      </w:pPr>
      <w:r>
        <w:t xml:space="preserve">Посланията на капките любов от божествения небесен източник чрез този духовно независим и свободен вестител, който не принадлежи към никоя религия или група по интереси, могат да бъдат много ценни за по-нататъшното духовно развитие на сърдечните хора и техните души, защото духът на любовта им предлага много полезни съвети за самопознание и облагородяване на непривлекателните черти на характера им. Чрез духовно преориентиране и прилагане на знанията в ежедневието сега за тях ще бъде напълно възможно да направят много духовни стъпки към безличния небесен дух на любовта - Бог - и вечния небесен живот. Вселенският дух на любовта и небесните същества ще бъдат много щастливи от това. Искате ли да принадлежите към духовно възприемчивите, просветени и щастливи по душа хора? </w:t>
      </w:r>
    </w:p>
    <w:sectPr>
      <w:type w:val="nextPage"/>
      <w:pgSz w:w="11906" w:h="16838" w:code="0"/>
      <w:pgMar w:left="1020" w:right="1017" w:top="1440" w:bottom="1440" w:header="720" w:footer="720" w:gutter="0"/>
      <w:cols w:equalWidth="1" w:space="720"/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</w:sectPr>
  </w:body>
</w:document>
</file>

<file path=word/footer1.xml><?xml version="1.0" encoding="utf-8"?>
<w:ft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left"/>
      <w:spacing w:lineRule="auto" w:line="216" w:after="0" w:beforeAutospacing="0" w:afterAutospacing="0"/>
      <w:ind w:firstLine="0"/>
      <w:rPr>
        <w:sz w:val="16"/>
        <w:color w:val="000000"/>
      </w:rPr>
    </w:pPr>
    <w:r>
      <w:rPr>
        <w:sz w:val="16"/>
        <w:color w:val="000000"/>
      </w:rPr>
      <w:t>F1-(J-G-D)</w:t>
    </w:r>
  </w:p>
  <w:p>
    <w:pPr>
      <w:jc w:val="right"/>
      <w:spacing w:lineRule="auto" w:line="216" w:after="0" w:beforeAutospacing="0" w:afterAutospacing="0"/>
      <w:ind w:firstLine="0"/>
      <w:rPr>
        <w:sz w:val="16"/>
      </w:rPr>
    </w:pPr>
    <w:r>
      <w:rPr>
        <w:sz w:val="16"/>
        <w:color w:val="000000"/>
      </w:rPr>
      <w:tab/>
      <w:t xml:space="preserve"> </w:t>
    </w:r>
    <w:r>
      <w:rPr>
        <w:sz w:val="16"/>
        <w:u w:val="single" w:color="0000FF"/>
      </w:rPr>
      <w:t xml:space="preserve">www.ich-bin-liebetroepfchen-gottes.de                                     </w:t>
    </w:r>
  </w:p>
  <w:p>
    <w:pPr>
      <w:jc w:val="right"/>
      <w:spacing w:lineRule="auto" w:line="216" w:after="0" w:beforeAutospacing="0" w:afterAutospacing="0"/>
      <w:ind w:firstLine="0"/>
      <w:rPr>
        <w:sz w:val="16"/>
      </w:rPr>
    </w:pPr>
    <w:r>
      <w:rPr>
        <w:sz w:val="16"/>
        <w:u w:val="single" w:color="0000FF"/>
      </w:rPr>
      <w:t xml:space="preserve">www.lebensrat-gottes.de </w:t>
    </w:r>
  </w:p>
  <w:p>
    <w:pPr>
      <w:pStyle w:val="P2"/>
    </w:pPr>
  </w:p>
</w:ftr>
</file>

<file path=word/header1.xml><?xml version="1.0" encoding="utf-8"?>
<w:hdr xmlns:wps="http://schemas.microsoft.com/office/word/2010/wordprocessingShape" xmlns:mc="http://schemas.openxmlformats.org/markup-compatibility/2006" xmlns:w10="urn:schemas-microsoft-com:office:word" xmlns:v="urn:schemas-microsoft-com:vml" xmlns:w="http://schemas.openxmlformats.org/wordprocessingml/2006/main">
  <w:p>
    <w:pPr>
      <w:jc w:val="center"/>
      <w:spacing w:lineRule="auto" w:line="240" w:after="30" w:beforeAutospacing="0" w:afterAutospacing="0"/>
      <w:ind w:firstLine="0"/>
      <w:tabs>
        <w:tab w:val="left" w:pos="9897" w:leader="none"/>
      </w:tabs>
      <w:rPr>
        <w:sz w:val="15"/>
      </w:rPr>
    </w:pPr>
    <w:r>
      <w:rPr>
        <w:sz w:val="15"/>
        <w:b w:val="1"/>
        <w:color w:val="000000"/>
      </w:rPr>
      <w:t xml:space="preserve">04.11.2014 </w:t>
    </w:r>
    <w:r>
      <w:rPr>
        <w:sz w:val="15"/>
        <w:color w:val="000000"/>
      </w:rPr>
      <w:t xml:space="preserve">(текуща дата) </w:t>
    </w:r>
    <w:r>
      <w:rPr>
        <w:sz w:val="15"/>
        <w:b w:val="1"/>
      </w:rPr>
      <w:t xml:space="preserve">Аз Съм-Любовта Капчици от Небесния Източник на Божествен Живот </w:t>
    </w:r>
    <w:r>
      <w:rPr>
        <w:sz w:val="15"/>
        <w:color w:val="000000"/>
      </w:rPr>
      <w:t xml:space="preserve">Съобщение за </w:t>
    </w:r>
    <w:r>
      <w:rPr>
        <w:sz w:val="15"/>
        <w:b w:val="1"/>
        <w:color w:val="000000"/>
      </w:rPr>
      <w:t>ноември 2014 г.</w:t>
    </w:r>
  </w:p>
  <w:p>
    <w:pPr>
      <w:pStyle w:val="P1"/>
      <w:jc w:val="center"/>
    </w:pPr>
    <w:r>
      <w:rPr>
        <w:sz w:val="15"/>
        <w:color w:val="000000"/>
      </w:rPr>
      <w:t>"Кратък брифинг за новите читатели на Love Drop" (1 страница)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autoHyphenation w:val="0"/>
  <w:defaultTabStop w:val="708"/>
  <w:evenAndOddHeaders w:val="0"/>
  <w:displayBackgroundShape w:val="0"/>
  <w:documentProtection w:enforcement="1" w:cryptProviderType="rsaFull" w:cryptAlgorithmClass="hash" w:cryptAlgorithmType="typeAny" w:cryptAlgorithmSid="14" w:cryptSpinCount="100000" w:hash="S79jzJM0xL7GnRcEC0X1FCE/DBXGpxs3zcZJaJTCcoNe++VSe6jxAJ0kOHl4af451iLGf2hKTU5p6bMCYzjnBw==" w:salt="2iM+6JOs+2kf63xprp4ohQ==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de-DE" w:bidi="ar-SA" w:eastAsia="de-DE"/>
        <w:noProof w:val="0"/>
      </w:rPr>
    </w:rPrDefault>
    <w:pPrDefault>
      <w:pPr>
        <w:jc w:val="left"/>
        <w:spacing w:lineRule="auto" w:line="259" w:before="0" w:after="160" w:beforeAutospacing="0" w:afterAutospacing="0"/>
        <w:ind w:firstLine="0" w:left="0" w:right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qFormat/>
    <w:pPr>
      <w:jc w:val="both"/>
      <w:spacing w:lineRule="auto" w:line="288" w:after="178" w:beforeAutospacing="0" w:afterAutospacing="0"/>
      <w:ind w:hanging="10" w:left="-5"/>
    </w:pPr>
    <w:rPr>
      <w:rFonts w:ascii="Arial" w:hAnsi="Arial"/>
      <w:sz w:val="24"/>
      <w:color w:val="0000FF"/>
    </w:rPr>
  </w:style>
  <w:style w:type="paragraph" w:styleId="P1">
    <w:name w:val="header"/>
    <w:basedOn w:val="P0"/>
    <w:link w:val="C4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link w:val="C5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 w:val="1"/>
    <w:rPr/>
  </w:style>
  <w:style w:type="character" w:styleId="C4">
    <w:name w:val="Kopfzeile Zchn"/>
    <w:basedOn w:val="C0"/>
    <w:link w:val="P1"/>
    <w:rPr/>
  </w:style>
  <w:style w:type="character" w:styleId="C5">
    <w:name w:val="Fußzeile Zchn"/>
    <w:basedOn w:val="C0"/>
    <w:link w:val="P2"/>
    <w:rPr/>
  </w:style>
  <w:style w:type="table" w:styleId="T0" w:default="1">
    <w:name w:val="Normal Table"/>
    <w:semiHidden w:val="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  <w:left w:val="single" w:sz="4" w:space="0" w:shadow="0" w:frame="0" w:color="000000"/>
        <w:right w:val="single" w:sz="4" w:space="0" w:shadow="0" w:frame="0" w:color="000000"/>
        <w:top w:val="single" w:sz="4" w:space="0" w:shadow="0" w:frame="0" w:color="000000"/>
      </w:tblBorders>
    </w:tblPr>
    <w:trPr/>
    <w:tcPr/>
  </w:style>
  <w:style w:type="table" w:styleId="T2">
    <w:name w:val="TableGrid"/>
    <w:pPr>
      <w:spacing w:lineRule="auto" w:line="240" w:after="0" w:beforeAutospacing="0" w:afterAutospacing="0"/>
    </w:pPr>
    <w:tblPr>
      <w:tblCellMar>
        <w:top w:w="0" w:type="dxa"/>
        <w:left w:w="0" w:type="dxa"/>
        <w:bottom w:w="0" w:type="dxa"/>
        <w:right w:w="0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