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224CF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71" w:beforeAutospacing="0" w:afterAutospacing="0"/>
        <w:ind w:firstLine="0" w:left="0"/>
      </w:pPr>
    </w:p>
    <w:p>
      <w:pPr>
        <w:jc w:val="both"/>
        <w:spacing w:lineRule="auto" w:line="240" w:after="135" w:beforeAutospacing="0" w:afterAutospacing="0"/>
        <w:ind w:firstLine="0"/>
      </w:pPr>
      <w:r>
        <w:rPr>
          <w:sz w:val="32"/>
          <w:b w:val="1"/>
          <w:color w:val="0000FF"/>
        </w:rPr>
        <w:t xml:space="preserve">Значение и цел на божествените послания чрез вестители </w:t>
      </w:r>
    </w:p>
    <w:p>
      <w:pPr>
        <w:jc w:val="left"/>
        <w:spacing w:lineRule="auto" w:line="240" w:after="15" w:beforeAutospacing="0" w:afterAutospacing="0"/>
        <w:ind w:firstLine="0"/>
      </w:pPr>
      <w:r>
        <w:t xml:space="preserve"> </w:t>
      </w:r>
    </w:p>
    <w:p>
      <w:pPr>
        <w:jc w:val="left"/>
        <w:spacing w:lineRule="auto" w:line="240" w:after="157" w:beforeAutospacing="0" w:afterAutospacing="0"/>
        <w:ind w:firstLine="0"/>
      </w:pPr>
      <w:r>
        <w:t xml:space="preserve"> </w:t>
      </w:r>
    </w:p>
    <w:p>
      <w:r>
        <w:t xml:space="preserve">Приветствам ви, вие, които търсите божествената истина! </w:t>
      </w:r>
    </w:p>
    <w:p>
      <w:r>
        <w:t xml:space="preserve">Пред вас се разкрива небесен пратеник на светлината, който е получил знанието от божествения източник на езика на нашите картини и ви го предава чрез душевното човешко съзнание на пратеника. Вселенският дух на любовта би искал да ви обясни накратко значението и целта на небесните послания чрез пратеник. </w:t>
      </w:r>
    </w:p>
    <w:p>
      <w:r>
        <w:t>Те са предложения от Него за духовно търсещи и обичащи истината хора, които са свързани с Бога. За да може всеки от вас да понесе и да се справи по-добре с утежненията на земното ежедневие, духът на любовта ви предлага на хората сърдечни, далечни мисловни помощни средства и вдъхновяващи опори. Наистина, животът в този мрачен свят на падението ще става все по-труден за понасяне, защото обвързаните с Бога хора ще бъдат постоянно изложени на все по-голямо противодействие отвън. Това означава, че ще ги връхлитат все по-непредвидими и мащабни проблеми, като например</w:t>
      </w:r>
      <w:bookmarkStart w:id="0" w:name="_GoBack"/>
      <w:bookmarkEnd w:id="0"/>
      <w:r>
        <w:t xml:space="preserve">заразни и неизлечими болести, а чрез опустошителни катастрофи ще трябва да оцеляват в трудни, почти непреодолими ситуации и в резултат на това ще страдат много. Но в това много трудно и непоносимо земно време те трябва да знаят, че небесният дух на любовта изчерпва всички възможни възможности, за да им помогне отвътре и отвън. </w:t>
      </w:r>
    </w:p>
    <w:p>
      <w:r>
        <w:t xml:space="preserve">Житейската помощ на духа на любовта е насочена не само към този свят и човешкия живот, но съдържа и дълбоки духовни обяснения за космическия живот, който все още е непознат за повечето хора. Посланията на капките любов съдържат важни положителни и самозащитни поведения, които позволяват на хората да бъдат в по-голяма хармония с вътрешната си душа.  </w:t>
      </w:r>
    </w:p>
    <w:p>
      <w:r>
        <w:t xml:space="preserve">Целта на посланията на божествената любов е също така хората, които вярват в Бога, най-накрая да почувстват вътрешната свобода на душата си и да станат независими от религиозните доктрини. Досега ориентацията и робството към нея носят на хората, а също и на душите им, много страдания в отвъдното. Всеки, който иска да се приближи до божествената свобода, е сърдечно помолен от небесния Дух на Любовта - който също е в жизненото ядро на душата ви със своята същност на творението - да остави най-накрая завинаги старите си, заблуждаващи религиозни образи и представи за личния Бог след хиляди години земно време на духовно невежество и измами. Всеки, който иска да се приближи до универсалния безличен дух на любовта, Бог в Аз Съм, за да може да се върне към единството и свободата на небесните същества, е сърдечно поканен да чете божествените капки любов от небесния източник внимателно една след друга, но без да бърза, и да размишлява върху тях с душевното си сърце. Тогава той ще почувства отвътре, че духът на любовта не иска да го насочи към религиозна група или новосъздадена религиозна общност чрез дадените му мъдрости. Духовната цел на всяко човешко същество трябва да бъде: да поеме своя вечно свободен живот в собствените си ръце и да не го оставя на никого другиго - дори в религиозната сфера. </w:t>
      </w:r>
    </w:p>
    <w:p>
      <w:r>
        <w:t xml:space="preserve">Тези послания на настоящето могат да се разглеждат от духовно търсещите като малки капки от небесния източник на любовта, от сърцето на Бога. Те съдържат и описания на поведенческите модели на небесните същества от всеобхватните небесни правила на живот и еволюционни характеристики. Духовно пробуденото човешко същество и неговата душа, която се връща към небесната светлина, силно копнеят за небесните благородни начини на живот. Такива хора, облъчени от божествената светлина, изпитват все по-голямо желание да живеят хармонично, мирно, тихо и уединено. Тези вътрешни хора често получават импулси от душата си да търсят нови полезни житейски пособия и разширено духовно познание, за да могат да вървят заедно с душата си в една и съща, преди всичко небесна, посока на живота. </w:t>
      </w:r>
    </w:p>
    <w:p>
      <w:r>
        <w:t xml:space="preserve">Чрез многостранните и дълбоки послания духовно търсещото човешко същество трябва да може да усети и да почувства отвътре, че в него живее космическо вечно същество от светлина (душа), което копнее за светъл дом и от чиито енергии живее предимно. Въпреки това, за да може да се върне по-бързо в светлия дом, би било добре то да получи обширно духовно познание за своето човешко същество. Чрез него тя може да се допита до духа на любовта по време на дълбокия сън на човешкото си същество и да научи много полезни подробности за духовното си развитие в голям мащаб, което ще ѝ помогне да разпознае и изтрие по-бързо с божествена помощ незаконните или небесно отдалечени складове от земния живот и от отвъдните светове. </w:t>
      </w:r>
    </w:p>
    <w:p>
      <w:r>
        <w:t xml:space="preserve">Колкото повече знания за божествените послания, съдържащи откъси от правилата за живот или благородните начини на поведение на небесните същества, попива душата, толкова по-бързо тя и нейното човешко съзнание стигат до нови осъзнавания. Поради това духовният хоризонт и на двамата се разширява и те стават все по-отворени към космическия реален живот. Това е голямо предимство за душата, тъй като тя може по-добре да класифицира и да вижда човешкия живот, а след това е в състояние да дава на човешкото съзнание отново и отново нови импулси, за да промени неговите незаконни, непривлекателни черти или грешки и слабости. Ако човешкото същество е готово да облагороди непривлекателните си черти и поведение, тогава то е под по-голяма божествена закрила и може да получи продуктивни божествени сили чрез своята високовибрационна душа. Това са някои от причините, поради които си заслужава да се четат дълбоки божествени послания чрез широко развит пратеник. </w:t>
      </w:r>
    </w:p>
    <w:p>
      <w:r>
        <w:t xml:space="preserve">Но знайте предварително: Небесният дух на любовта никога няма да ви каже, че посланията на капките любов съдържат абсолютната божествена истина. Кое духовно качество, чистота, пълнота на закона и неговата дълбочина, както и космическа прозорливост има едно послание, винаги зависи от състоянието на душевното човешко съзнание, от интензивността на трансилюминацията на душевните частици, от усвояването на вътрешната душевна божествена енергия и нейното освобождаване в човешките клетки, както и от начина на живот на вестителя, който може да бъде по-малко или много близък до небесните закони на живота. Можете да предположите, че нито едно божествено послание, което някога е било получено на Земята от вестител, не съдържа само истинско основно знание от еволюционните правила на живота на небесните същества и от космическите закони на частиците. Небесният дух на любовта не може да предаде това чрез свитото човешко и обременено душевно съзнание. Човешкото съзнание е способно да възприема, обработва и приблизително да схваща само малки частици от знанието на седемизмерния небесен живот, така че духовно ориентираното човешко същество да може да ги включи в живота си. Но дори една малка разбрана и преживяна частица от жизнените качества на небесните същества води до желание на душата да се върне по-бързо напред по пътя обратно към небесното битие. Именно от тази гледна точка трябва да се разглеждат божествените послания, или по-скоро това е смисълът на всяка капка небесна любов.  </w:t>
      </w:r>
    </w:p>
    <w:p>
      <w:r>
        <w:t xml:space="preserve">В допълнение към описанието на божествените закони духът на любовта ви предлага и някои много важни здравни съвети и начини на поведение, които помагат на човека да натрупа повече жизнени енергии. Наистина божествената мъдрост от небесния източник може да насочи вътрешното човешко същество и неговата душа, която е духовно много активна през нощта, направо към небесната светлина, ако двамата се обединят духовно и чрез сърдечната си връзка с вътрешния дух на любовта винаги се стремят да се приближат към по-нататъшно усъвършенстване на битието.  </w:t>
      </w:r>
    </w:p>
    <w:p>
      <w:r>
        <w:t xml:space="preserve">Четенето на посланията на Капката на любовта се препоръчва от Божия Дух на духовно търсещите хора, защото те съдържат духовни бисери, които могат значително да обогатят завръщащата се душа. Духовното съдържание на посланията може да отвори много врати към житейските предимства на читателите, които са с отворено сърце и желание да се върнат, които те не са могли да предвидят и видят преди поради своето невежество и духовна ограниченост. Какви други предимства могат да донесат те на духовно търсещите, ще научите от него малко по малко в многобройните послания на капките любов. </w:t>
      </w:r>
    </w:p>
    <w:p>
      <w:r>
        <w:t xml:space="preserve">Ако направите няколко успешни крачки чрез усъвършенстване на своето същество към разширяване на съзнанието, тогава сте в щастливата земна ситуация съзнателно и с радост да забележите положителна промяна в своето същество. Тогава ще погледнете на живота си от съвсем различна, преди всичко по-висша духовна перспектива и ще считате произтичащите от това житейски предимства и благодеяния за много ценни. Един ден ще бъдете много щастливи от това. </w:t>
      </w:r>
    </w:p>
    <w:p>
      <w:pPr>
        <w:jc w:val="left"/>
        <w:spacing w:lineRule="auto" w:line="240" w:beforeAutospacing="0" w:afterAutospacing="0"/>
        <w:ind w:firstLine="0"/>
      </w:pPr>
      <w:r>
        <w:t xml:space="preserve"> </w:t>
      </w:r>
    </w:p>
    <w:p>
      <w:r>
        <w:t xml:space="preserve">Небесният дух на любовта в Аз Съм ви пожелава успешно духовно развитие, което ще ви позволи да се завърнете бързо в дома си от светлина. Той също така ви пожелава да не си усложнявате живота по небесния път обратно, например чрез гордост, властолюбие и непримиримост, злопаметност, липса на свобода, неспокоен и напрегнат живот чрез ненужно и прекалено дълго планиране на времето в дейности и срещи, както и чрез духовно непостоянство и хладнокръвие, които носят много страдания на едно същество. </w:t>
      </w:r>
    </w:p>
    <w:p>
      <w:r>
        <w:t xml:space="preserve">Като небесен пратеник на светлината ви благодаря за вниманието.  </w:t>
      </w:r>
    </w:p>
    <w:p>
      <w:pPr>
        <w:spacing w:lineRule="auto" w:line="240" w:after="0" w:beforeAutospacing="0" w:afterAutospacing="0"/>
      </w:pPr>
      <w:r>
        <w:t xml:space="preserve">Вселенският дух на любовта и ние, небесните същества, се надяваме, че небесните завръщащи се сега ще се почувстват по-подтикнати от многобройните капки любов, за да подходят с по-голяма отдаденост към своя и нашия благороден небесен начин на живот. Пожелаваме ви това от все сърце, за да ви бъде от полза във вечния живот.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F2-(G)</w:t>
    </w:r>
  </w:p>
  <w:p>
    <w:pPr>
      <w:jc w:val="right"/>
      <w:spacing w:lineRule="auto" w:line="227" w:after="0" w:beforeAutospacing="0" w:afterAutospacing="0"/>
      <w:ind w:firstLine="0"/>
      <w:rPr>
        <w:sz w:val="16"/>
        <w:b w:val="0"/>
        <w:color w:val="0000FF"/>
        <w:u w:val="single" w:color="0000FF"/>
        <w:lang w:val="en-US"/>
      </w:rPr>
    </w:pPr>
    <w:r>
      <w:rPr>
        <w:sz w:val="16"/>
        <w:color w:val="0000FF"/>
        <w:u w:val="single" w:color="0000FF"/>
        <w:lang w:val="en-US" w:bidi="en-US" w:eastAsia="en-US"/>
      </w:rPr>
      <w:t xml:space="preserve">www.ich-bin-liebetroepfchen-gottes.de  </w:t>
    </w:r>
  </w:p>
  <w:p>
    <w:pPr>
      <w:jc w:val="right"/>
      <w:spacing w:lineRule="auto" w:line="227" w:after="0" w:beforeAutospacing="0" w:afterAutospacing="0"/>
      <w:ind w:firstLine="0"/>
      <w:rPr>
        <w:lang w:val="en-US"/>
      </w:rPr>
    </w:pPr>
    <w:r>
      <w:rPr>
        <w:sz w:val="16"/>
        <w:b w:val="0"/>
        <w:color w:val="0000FF"/>
        <w:u w:val="single" w:color="0000FF"/>
        <w:lang w:val="en-US"/>
      </w:rPr>
      <w:t xml:space="preserve">www.lebensrat-gottes.de  </w:t>
    </w:r>
    <w:r>
      <w:rPr>
        <w:sz w:val="16"/>
        <w:b w:val="0"/>
        <w:color w:val="0000FF"/>
        <w:u w:val="single" w:color="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06.03.2012 </w:t>
    </w:r>
    <w:r>
      <w:rPr>
        <w:sz w:val="16"/>
      </w:rPr>
      <w:t xml:space="preserve">(текуща дата) </w:t>
    </w:r>
    <w:r>
      <w:rPr>
        <w:sz w:val="18"/>
        <w:b w:val="1"/>
        <w:color w:val="0070C0"/>
      </w:rPr>
      <w:t xml:space="preserve">Аз съм-Любовта Капки на Бога от Небесния Източник </w:t>
    </w:r>
    <w:r>
      <w:rPr>
        <w:sz w:val="16"/>
      </w:rPr>
      <w:t xml:space="preserve">Съобщение от </w:t>
    </w:r>
    <w:r>
      <w:rPr>
        <w:sz w:val="16"/>
        <w:b w:val="1"/>
      </w:rPr>
      <w:t xml:space="preserve">2006/2012 г. </w:t>
    </w:r>
  </w:p>
  <w:p>
    <w:pPr>
      <w:jc w:val="center"/>
      <w:spacing w:lineRule="auto" w:line="240" w:after="83" w:beforeAutospacing="0" w:afterAutospacing="0"/>
      <w:ind w:firstLine="0"/>
    </w:pPr>
    <w:r>
      <w:rPr>
        <w:sz w:val="16"/>
      </w:rPr>
      <w:t xml:space="preserve">"Значение и цел на божествените послания чрез вестители" (4 страници)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b w:val="1"/>
      </w:rPr>
    </w:pPr>
    <w:r>
      <w:rPr>
        <w:sz w:val="16"/>
        <w:b w:val="1"/>
      </w:rPr>
      <w:t xml:space="preserve">06.03.2012 </w:t>
    </w:r>
    <w:r>
      <w:rPr>
        <w:sz w:val="16"/>
      </w:rPr>
      <w:t xml:space="preserve">(текуща дата) </w:t>
    </w:r>
    <w:r>
      <w:rPr>
        <w:sz w:val="16"/>
        <w:b w:val="1"/>
        <w:color w:val="0000FF"/>
      </w:rPr>
      <w:t xml:space="preserve">Аз съм-Любовта Капки на Бога от Небесния Източник </w:t>
    </w:r>
    <w:r>
      <w:rPr>
        <w:sz w:val="16"/>
      </w:rPr>
      <w:t xml:space="preserve">Съобщение от </w:t>
    </w:r>
    <w:r>
      <w:rPr>
        <w:sz w:val="16"/>
        <w:b w:val="1"/>
      </w:rPr>
      <w:t>2006/2012 г.</w:t>
    </w:r>
  </w:p>
  <w:p>
    <w:pPr>
      <w:jc w:val="center"/>
      <w:spacing w:lineRule="auto" w:line="240" w:after="0" w:beforeAutospacing="0" w:afterAutospacing="0"/>
      <w:ind w:firstLine="0"/>
      <w:rPr>
        <w:sz w:val="16"/>
      </w:rPr>
    </w:pPr>
    <w:r>
      <w:rPr>
        <w:sz w:val="16"/>
      </w:rPr>
      <w:t>"Значение и цел на божествените послания чрез вестители" (4 страници)</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06.03.2012 </w:t>
    </w:r>
    <w:r>
      <w:rPr>
        <w:sz w:val="16"/>
      </w:rPr>
      <w:t xml:space="preserve">(текуща дата) </w:t>
    </w:r>
    <w:r>
      <w:rPr>
        <w:sz w:val="18"/>
        <w:b w:val="1"/>
        <w:color w:val="0070C0"/>
      </w:rPr>
      <w:t xml:space="preserve">Аз съм-Любовта Капки на Бога от Небесния Източник </w:t>
    </w:r>
    <w:r>
      <w:rPr>
        <w:sz w:val="16"/>
      </w:rPr>
      <w:t xml:space="preserve">Съобщение от </w:t>
    </w:r>
    <w:r>
      <w:rPr>
        <w:sz w:val="16"/>
        <w:b w:val="1"/>
      </w:rPr>
      <w:t xml:space="preserve">2006/2012 г. </w:t>
    </w:r>
  </w:p>
  <w:p>
    <w:pPr>
      <w:jc w:val="center"/>
      <w:spacing w:lineRule="auto" w:line="240" w:after="83" w:beforeAutospacing="0" w:afterAutospacing="0"/>
      <w:ind w:firstLine="0"/>
    </w:pPr>
    <w:r>
      <w:rPr>
        <w:sz w:val="16"/>
      </w:rPr>
      <w:t xml:space="preserve">"Значение и цел на божествените послания чрез вестители" (4 страници)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