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FEAA02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09" w:beforeAutospacing="0" w:afterAutospacing="0"/>
        <w:ind w:firstLine="0" w:left="0"/>
      </w:pPr>
      <w:r>
        <w:rPr>
          <w:sz w:val="28"/>
          <w:b w:val="1"/>
          <w:color w:val="0000FF"/>
        </w:rPr>
        <w:t xml:space="preserve">Длъжни ли са вестителите да получат божествено послание по всяко време?  </w:t>
      </w:r>
    </w:p>
    <w:p>
      <w:pPr>
        <w:jc w:val="left"/>
        <w:spacing w:lineRule="auto" w:line="240" w:after="310" w:beforeAutospacing="0" w:afterAutospacing="0"/>
        <w:ind w:firstLine="0"/>
      </w:pPr>
      <w:r>
        <w:t xml:space="preserve"> </w:t>
      </w:r>
    </w:p>
    <w:p>
      <w:pPr>
        <w:jc w:val="left"/>
        <w:spacing w:lineRule="auto" w:line="240" w:after="200" w:beforeAutospacing="0" w:afterAutospacing="0"/>
      </w:pPr>
      <w:r>
        <w:rPr>
          <w:u w:val="single" w:color="000000"/>
        </w:rPr>
        <w:t xml:space="preserve">Читател на Love Drops пита:  </w:t>
      </w:r>
    </w:p>
    <w:p>
      <w:pPr>
        <w:numPr>
          <w:ilvl w:val="0"/>
          <w:numId w:val="1"/>
        </w:numPr>
      </w:pPr>
      <w:r>
        <w:rPr>
          <w:color w:val="0000FF"/>
        </w:rPr>
        <w:t xml:space="preserve">Сключват ли се договори или споразумения между чисти същества на небесните нива, за да се изпълняват след това в земния живот? </w:t>
      </w:r>
    </w:p>
    <w:p>
      <w:pPr>
        <w:numPr>
          <w:ilvl w:val="0"/>
          <w:numId w:val="1"/>
        </w:numPr>
      </w:pPr>
      <w:r>
        <w:rPr>
          <w:color w:val="0000FF"/>
        </w:rPr>
        <w:t xml:space="preserve">Ако в човешкото тяло се е въплътило небесно същество, длъжен ли е човекът да получава послания от извънземното чисто същество, дори и да се съпротивлява? </w:t>
      </w:r>
    </w:p>
    <w:p>
      <w:pPr>
        <w:jc w:val="left"/>
        <w:spacing w:lineRule="auto" w:line="240" w:after="200" w:beforeAutospacing="0" w:afterAutospacing="0"/>
        <w:ind w:firstLine="0"/>
      </w:pPr>
      <w:r>
        <w:t xml:space="preserve"> </w:t>
      </w:r>
    </w:p>
    <w:p>
      <w:pPr>
        <w:jc w:val="left"/>
        <w:spacing w:lineRule="auto" w:line="240" w:after="200" w:beforeAutospacing="0" w:afterAutospacing="0"/>
      </w:pPr>
      <w:r>
        <w:rPr>
          <w:u w:val="single" w:color="000000"/>
        </w:rPr>
        <w:t xml:space="preserve">Отговор на Божия Дух чрез небесен пратеник на светлината:  </w:t>
      </w:r>
    </w:p>
    <w:p>
      <w:r>
        <w:t xml:space="preserve">Вие, вътрешните хора на духа на любовта! Питате дали има договори или споразумения между небесните същества, които доброволно заявяват желанието си да поемат задачата по плана за спасение на земята. </w:t>
      </w:r>
    </w:p>
    <w:p>
      <w:r>
        <w:t xml:space="preserve">Ами - качествата </w:t>
      </w:r>
      <w:r>
        <w:rPr>
          <w:b w:val="1"/>
        </w:rPr>
        <w:t xml:space="preserve">свобода </w:t>
      </w:r>
      <w:r>
        <w:t xml:space="preserve">и </w:t>
      </w:r>
      <w:r>
        <w:rPr>
          <w:b w:val="1"/>
        </w:rPr>
        <w:t xml:space="preserve">независимост </w:t>
      </w:r>
      <w:r>
        <w:t xml:space="preserve">имат най-висока стойност за нас, небесните същества, в нашия еволюционен живот и са свързани с всички наши законови начини на живот, затова не може да се случи да сключваме договори или споразумения помежду си. Ако имаше такива в живота ни, тогава щеше да се наложи да извършим нещо по принуда, което да ни вкара в робство - дори и да го правим от безкористност или с намерение да помогнем на някого. </w:t>
      </w:r>
      <w:r>
        <w:rPr>
          <w:b w:val="1"/>
        </w:rPr>
        <w:t xml:space="preserve">Но ние не водим несвободен начин на живот, тъй като по принцип не позволяваме някой да ни злоупотребява с обвързващо поведение или да ни поставя в зависимост чрез договори. Нашият свободен небесен живот не познава нито договори, нито клетви, нито обещания, нито свидетелства помежду ни, дори към Духа на любовта в небесното Първоначално централно слънце. </w:t>
      </w:r>
      <w:bookmarkStart w:id="0" w:name="_GoBack"/>
      <w:bookmarkEnd w:id="0"/>
    </w:p>
    <w:p>
      <w:r>
        <w:t xml:space="preserve">Тези обвързващи и несвободни действия са породени от нечестност, съмнения, разочарования и недоверие сред отстъпилите същества от другата страна, а също и сред човешките същества. Недоверието и страховете им пораждат много недостойни постъпки, които водят до взаимно отчуждаване както на извънземните същества, така и на хората. Днес е обичайно хората да се осигуряват чрез обвързващи писмени договори и споразумения. Не можете да си представите, че това е чуждо на нас, небесните същества. Ако хората по различни причини, например дори не по своя вина, не могат да спазват договорните споразумения или ги нарушават, те са заплашени от съдебни действия или губят работата си, репутацията си и доверието в обществото. Това е отрицателният резултат от несвободни небесни незаконни договори или обвързващи обещания. </w:t>
      </w:r>
    </w:p>
    <w:p>
      <w:r>
        <w:t xml:space="preserve">Това твърдят някои медиуми: Твърди се, че договорите се сключват между небесни същества и затова на неземните същества е позволено да подтикват човека да получи вдъхновение или думи, дори ако той се съпротивлява. Нерядко извънземни същества, които незаконно се свързват с медиум, твърдят, че са сключили споразумение с душата на човека на небесен план и че следователно той няма право да откаже възражението. </w:t>
      </w:r>
    </w:p>
    <w:p>
      <w:pPr>
        <w:spacing w:lineRule="auto" w:line="240" w:after="0" w:beforeAutospacing="0" w:afterAutospacing="0"/>
      </w:pPr>
      <w:r>
        <w:t xml:space="preserve">Истина е, че който чуе такова несвободно нещо от извънземно същество в себе си, трябва да знае следното от Божия Дух за чисто небесно същество от светлина: Това обвързващо изявление и изискване на едно неземно същество е посегателство върху свободата на човека и освен това е незаконно. Всеки, който чуе такива или подобни твърдения от медиуми, трябва незабавно да започне сърдечна молитва за самозащита, за да се отдръпне от ниската честота на непокорните земни души, тъй като ако медиумът им даде право на възражение, той трябва да се съобразява с факта, че те ще продължат да се прилепват към него като бурени и да докладват по всяко време на деня или нощта. Те често се представят за висши небесни същества от светлина - които обаче не съществуват поради небесното равенство на съществата - и претендират, че са упълномощени от Божия Дух да му предават винаги нови послания според Божията воля. От духовно невежество много хора медиуми се поддават на това и позволяват на душите да говорят с тях без предварително предупреждение. Това е несвободно и недостойно състояние на живот и медиумът веднъж става напълно без енергия чрез присвояване на една или повече души и освен това вече не може да води нормален, независим живот. Съществува и опасността душата на човешкото същество да бъде изместена от тялото от натрапчива извънземна душа, която работи в асоциация и заема нейното място. Какво означава това за въплътената душа, Божият дух не иска да ви описва подробно, защото в противен случай бихте се уплашили. Наистина, това е лошото последствие от нереалната представа за ограничената свобода на волята на хората и извънземните същества, както и от погрешната представа за универсалния дух на любовта. Въпреки многобройните духовни просветления той все още погрешно се смята за управляващо могъщо същество от духовно невежите вярващи хора, а също и от заблудените вярващи извънземни души. Затова те приемат, че той може да отмени свободната им воля по всяко време и да постъпи с тях, както пожелае. Но това по никакъв начин не отговаря на небесната реалност!  </w:t>
      </w:r>
    </w:p>
    <w:p>
      <w:pPr>
        <w:spacing w:lineRule="auto" w:line="240" w:after="0" w:beforeAutospacing="0" w:afterAutospacing="0"/>
      </w:pPr>
    </w:p>
    <w:p>
      <w:r>
        <w:t xml:space="preserve">Някои от вас досега са имали погрешна представа за неприкосновената свобода на съществуване на небесните същества и духа на любовта или са били разтревожени от противоречиви твърдения за медиумите. Благодарение на указанията на Божия Дух сега можете да се ориентирате по-добре в духовната сфера и повече няма да правите грешката да вярвате на незаконни твърдения, които ограничават свободата. С цел самозащита, моля, полагайте още повече грижи за себе си в това отношение. </w:t>
      </w:r>
    </w:p>
    <w:p>
      <w:pPr>
        <w:ind w:firstLine="0"/>
      </w:pPr>
      <w:r>
        <w:rPr>
          <w:b w:val="1"/>
        </w:rPr>
        <w:t xml:space="preserve">Наистина, небесните същества никога не биха се впуснали в несвободни договори, съюзи или други споразумения, които са присъщи на тяхната същност, защото знаят точно докъде води това. Ето защо в свободното си мислене и живот те никога не биха подтикнали медиумно човешко същество да приеме послание от Божия дух или предадено чрез него. Всяко божествено вдъхновение винаги се случва при спазване на свободната воля на медиума. Преди да приеме дадено послание, той винаги бива попитан от универсалния дух на любовта или от чистите небесни същества дали иска да допусне това в своята свобода. </w:t>
      </w:r>
    </w:p>
    <w:p>
      <w:pPr>
        <w:spacing w:lineRule="auto" w:line="240" w:after="77" w:beforeAutospacing="0" w:afterAutospacing="0"/>
      </w:pPr>
      <w:r>
        <w:t xml:space="preserve">В повечето случаи зрелият вестител пита Божия дух дали може да му предаде послание по тема, която би била важна за другите или за него самия за духовна ориентация. Но Божият дух никога не прониква в медиум с предаване, както и в чисто небесно същество. Пратеникът усеща отвътре, чрез силно вибриращата си душа, кога Божият Дух иска да общува с него. Вътрешната му душа неколкократно му дава прекрасни импулси за евентуално възприемане на Божието слово, но той сам определя на своя отговорност дали иска да следва импулсите на душата си. Най-често през нощта душата получава съобщение от Божия дух в картини, които е поискала от него. Ето защо сутрин то се опитва да привлече вниманието на своето човешко същество към това, което е успяло да получи блажено от Божия дух през нощта, посредством фини импулси или краткотрайни образи. Тя иска той да продължи да съзрява духовно с нея и да ѝ се наслаждава. Затова тя е много заинтересована от това той да се отвори за божественото вдъхновение и да се допита до Божия дух, за да разбере още по-добре образите от душата си чрез подробно описание. Но тя не го притиска, защото вече е близо до небесния закон на свободата. Чрез божествени подсказки, нови прозрения и пречистване на светлинното си тяло тя осъзна, че трябва да остави пълната свобода на решенията във всички области на живота на своето човешко същество, в което временно живее. Но й е позволено да насочва вниманието му към опасностите чрез импулси и неприятни чувства и да му помага с информация от картини, за да може да овладее по-добре ежедневието си. Тя гледа предварително какво ще трябва да се направи за него повърхностно и се опитва, ако той позволи това чрез повишена вибрация, да привлече вниманието му към нередностите чрез неприятни чувства. По този начин тя може да си спести нови тежести. Ако душата, благодарение на вътрешната помощ на Божия дух и с помощта на интернализираното си човешко същество, е станала напълно свободна от несвободни поведенчески спомени, тя никога няма да подтикне своето човешко същество да направи нещо, което то не желае. Това правят само онези въплътени души, които все още са обременени с несвободно поведение от много предишни земни животи или от живота в слабо осветените, извънземни сфери на падението. </w:t>
      </w:r>
    </w:p>
    <w:p>
      <w:r>
        <w:t xml:space="preserve">Всеки, който въпреки това божествено познание продължава да вярва, че съществата от другата страна могат да принудят човешко същество да се вдъхнови заради споразумение, сключено в отвъдното, все още е далеч от свободния живот на небесните същества. Той ще продължи да вярва, че извънземните същества или универсалният дух на любовта имат доброто право да му говорят, без да се съобразяват със свободната му воля. Такива хора трябва да бъдат съжалявани, защото един ден това може да стигне дотам, че свободата им да бъде ограничена от измамни извънземни души до такава степен, че те да се превърнат в техни роби. След това те определят какво трябва да направи. Това е най-лошото състояние, което може да преживее човек или извънземно същество. Божият дух ви предупреждава за това и ви моли чрез небесен пратеник на светлината да не вярвате на онези вестители, които твърдят, че са принудени от Божия дух или от небесно същество да получат послание. Твърди се, че те не биха имали възможност да предотвратят това или че съпротивата им би била безполезна, тъй като свободната им воля е отменена от договор, сключен в небесното същество с друго същество. Моля, не преследвайте повече тази грешка! </w:t>
      </w:r>
    </w:p>
    <w:p>
      <w:pPr>
        <w:spacing w:lineRule="auto" w:line="240" w:after="0" w:beforeAutospacing="0" w:afterAutospacing="0"/>
      </w:pPr>
      <w:r>
        <w:t xml:space="preserve">Вестителят, чрез когото Божият Дух сега говори чрез небесен пратеник на светлината, не позволява на никакви нечисти същества от отвъдното да говорят в него и не позволява на другите да се намесват в свободния му живот. Това е полезно за неговата самозащита и съответства на свободния начин на живот на небесните същества. Той е напълно свободен да реши кога отново да се заеме с вътрешното Божие слово. Божият Дух също така оставя на човека възможността да спре с божественото вдъхновение за няколко месеца или за по-дълго, но той също така може да реши по свои собствени причини да не получава повече послания. Това му е позволено благодарение на нашия небесен закон за свободата. Той сам решава в своята свобода дали и кога иска да предаде въпроса на читател или приятел на Божия Дух по смирен и сърдечен начин и да получи отговор от потока на любовта. Ето как е устроена нашата съвършена небесна свобода, в която ние, небесните същества, живеем с радост. </w:t>
      </w:r>
    </w:p>
    <w:p>
      <w:pPr>
        <w:spacing w:lineRule="auto" w:line="240" w:after="0" w:beforeAutospacing="0" w:afterAutospacing="0"/>
        <w:ind w:hanging="0"/>
      </w:pPr>
    </w:p>
    <w:p>
      <w:pPr>
        <w:spacing w:lineRule="auto" w:line="240" w:after="0" w:beforeAutospacing="0" w:afterAutospacing="0"/>
      </w:pPr>
      <w:r>
        <w:t xml:space="preserve">Колко далеч вече сте стигнали към нашата небесна свобода? Моля, запитайте се в свободата си: Какви несвободни черти съдържа силното ви влияние върху другите хора, когато непременно искате да им наложите волята си? Това е въпрос за вътрешните хора на духа на любовта, защото свободата, която живеете, е много важна за приближаването и завръщането към "свободния небесен живот", към който се чувствате привлечени чрез вътрешната си душа.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bidi="en-US" w:eastAsia="en-US"/>
      </w:rPr>
      <w:t>F1 - (G-A)</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left="0"/>
    </w:pPr>
    <w:r>
      <w:rPr>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F1 -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05.05.2011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29.04.2011 г.  </w:t>
    </w:r>
  </w:p>
  <w:p>
    <w:pPr>
      <w:jc w:val="center"/>
      <w:spacing w:lineRule="auto" w:line="240" w:after="83" w:beforeAutospacing="0" w:afterAutospacing="0"/>
      <w:ind w:firstLine="0"/>
    </w:pPr>
    <w:r>
      <w:rPr>
        <w:sz w:val="16"/>
      </w:rPr>
      <w:t xml:space="preserve">"Длъжни ли са вестителите да получат божествено послание по всяко време" (5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05.05.2011 </w:t>
    </w:r>
    <w:r>
      <w:rPr>
        <w:sz w:val="15"/>
      </w:rPr>
      <w:t xml:space="preserve">(текуща дата) </w:t>
    </w:r>
    <w:r>
      <w:rPr>
        <w:sz w:val="15"/>
        <w:b w:val="1"/>
        <w:color w:val="0000FF"/>
      </w:rPr>
      <w:t xml:space="preserve">Аз Съм-Любовта Капки на Бога от Небесния Източник </w:t>
    </w:r>
    <w:r>
      <w:rPr>
        <w:sz w:val="15"/>
      </w:rPr>
      <w:t xml:space="preserve">Съобщение от </w:t>
    </w:r>
    <w:r>
      <w:rPr>
        <w:sz w:val="15"/>
        <w:b w:val="1"/>
      </w:rPr>
      <w:t>29.04.2011 г.</w:t>
    </w:r>
  </w:p>
  <w:p>
    <w:pPr>
      <w:jc w:val="center"/>
      <w:spacing w:lineRule="auto" w:line="240" w:after="83" w:beforeAutospacing="0" w:afterAutospacing="0"/>
      <w:ind w:firstLine="0"/>
      <w:rPr>
        <w:sz w:val="15"/>
      </w:rPr>
    </w:pPr>
    <w:r>
      <w:rPr>
        <w:sz w:val="15"/>
      </w:rPr>
      <w:t>"Длъжни ли са вестителите да получат божествено послание по всяко време" (5 страници)</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05.05.2011 </w:t>
    </w:r>
    <w:r>
      <w:rPr>
        <w:sz w:val="16"/>
      </w:rPr>
      <w:t xml:space="preserve">(текуща дата) </w:t>
    </w:r>
    <w:r>
      <w:rPr>
        <w:sz w:val="18"/>
        <w:b w:val="1"/>
      </w:rPr>
      <w:t xml:space="preserve">Аз Съм-Любовта Капки на Бога от Небесния Източник </w:t>
    </w:r>
    <w:r>
      <w:rPr>
        <w:sz w:val="16"/>
      </w:rPr>
      <w:t xml:space="preserve">Съобщение от </w:t>
    </w:r>
    <w:r>
      <w:rPr>
        <w:sz w:val="16"/>
        <w:b w:val="1"/>
      </w:rPr>
      <w:t xml:space="preserve">29.04.2011 г.  </w:t>
    </w:r>
  </w:p>
  <w:p>
    <w:pPr>
      <w:jc w:val="center"/>
      <w:spacing w:lineRule="auto" w:line="240" w:after="83" w:beforeAutospacing="0" w:afterAutospacing="0"/>
      <w:ind w:firstLine="0"/>
    </w:pPr>
    <w:r>
      <w:rPr>
        <w:sz w:val="16"/>
      </w:rPr>
      <w:t xml:space="preserve">"Длъжни ли са вестителите да получат божествено послание по всяко време" (5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627F6A57"/>
    <w:multiLevelType w:val="hybridMultilevel"/>
    <w:lvl w:ilvl="0" w:tplc="471C7BC2">
      <w:pPr>
        <w:ind w:left="10"/>
      </w:pPr>
      <w:rPr>
        <w:rFonts w:ascii="Arial" w:hAnsi="Arial"/>
        <w:sz w:val="24"/>
        <w:b w:val="0"/>
        <w:i w:val="0"/>
        <w:color w:val="0000FF"/>
        <w:u w:val="none" w:color="000000"/>
        <w:strike w:val="0"/>
        <w:vertAlign w:val="baseline"/>
      </w:rPr>
      <w:lvlJc w:val="left"/>
      <w:start w:val="1"/>
      <w:numFmt w:val="decimal"/>
      <w:lvlText w:val="%1."/>
      <w:suff w:val="tab"/>
    </w:lvl>
    <w:lvl w:ilvl="1" w:tplc="22CC3D86">
      <w:pPr>
        <w:ind w:left="1080"/>
      </w:pPr>
      <w:rPr>
        <w:rFonts w:ascii="Arial" w:hAnsi="Arial"/>
        <w:sz w:val="24"/>
        <w:b w:val="0"/>
        <w:i w:val="0"/>
        <w:color w:val="0000FF"/>
        <w:u w:val="none" w:color="000000"/>
        <w:strike w:val="0"/>
        <w:vertAlign w:val="baseline"/>
      </w:rPr>
      <w:lvlJc w:val="left"/>
      <w:start w:val="1"/>
      <w:numFmt w:val="lowerLetter"/>
      <w:lvlText w:val="%2"/>
      <w:suff w:val="tab"/>
    </w:lvl>
    <w:lvl w:ilvl="2" w:tplc="BA26D5FA">
      <w:pPr>
        <w:ind w:left="1800"/>
      </w:pPr>
      <w:rPr>
        <w:rFonts w:ascii="Arial" w:hAnsi="Arial"/>
        <w:sz w:val="24"/>
        <w:b w:val="0"/>
        <w:i w:val="0"/>
        <w:color w:val="0000FF"/>
        <w:u w:val="none" w:color="000000"/>
        <w:strike w:val="0"/>
        <w:vertAlign w:val="baseline"/>
      </w:rPr>
      <w:lvlJc w:val="left"/>
      <w:start w:val="1"/>
      <w:numFmt w:val="lowerRoman"/>
      <w:lvlText w:val="%3"/>
      <w:suff w:val="tab"/>
    </w:lvl>
    <w:lvl w:ilvl="3" w:tplc="778A8942">
      <w:pPr>
        <w:ind w:left="2520"/>
      </w:pPr>
      <w:rPr>
        <w:rFonts w:ascii="Arial" w:hAnsi="Arial"/>
        <w:sz w:val="24"/>
        <w:b w:val="0"/>
        <w:i w:val="0"/>
        <w:color w:val="0000FF"/>
        <w:u w:val="none" w:color="000000"/>
        <w:strike w:val="0"/>
        <w:vertAlign w:val="baseline"/>
      </w:rPr>
      <w:lvlJc w:val="left"/>
      <w:start w:val="1"/>
      <w:numFmt w:val="decimal"/>
      <w:lvlText w:val="%4"/>
      <w:suff w:val="tab"/>
    </w:lvl>
    <w:lvl w:ilvl="4" w:tplc="35347726">
      <w:pPr>
        <w:ind w:left="3240"/>
      </w:pPr>
      <w:rPr>
        <w:rFonts w:ascii="Arial" w:hAnsi="Arial"/>
        <w:sz w:val="24"/>
        <w:b w:val="0"/>
        <w:i w:val="0"/>
        <w:color w:val="0000FF"/>
        <w:u w:val="none" w:color="000000"/>
        <w:strike w:val="0"/>
        <w:vertAlign w:val="baseline"/>
      </w:rPr>
      <w:lvlJc w:val="left"/>
      <w:start w:val="1"/>
      <w:numFmt w:val="lowerLetter"/>
      <w:lvlText w:val="%5"/>
      <w:suff w:val="tab"/>
    </w:lvl>
    <w:lvl w:ilvl="5" w:tplc="7CA2E2E0">
      <w:pPr>
        <w:ind w:left="3960"/>
      </w:pPr>
      <w:rPr>
        <w:rFonts w:ascii="Arial" w:hAnsi="Arial"/>
        <w:sz w:val="24"/>
        <w:b w:val="0"/>
        <w:i w:val="0"/>
        <w:color w:val="0000FF"/>
        <w:u w:val="none" w:color="000000"/>
        <w:strike w:val="0"/>
        <w:vertAlign w:val="baseline"/>
      </w:rPr>
      <w:lvlJc w:val="left"/>
      <w:start w:val="1"/>
      <w:numFmt w:val="lowerRoman"/>
      <w:lvlText w:val="%6"/>
      <w:suff w:val="tab"/>
    </w:lvl>
    <w:lvl w:ilvl="6" w:tplc="4D8C74CE">
      <w:pPr>
        <w:ind w:left="4680"/>
      </w:pPr>
      <w:rPr>
        <w:rFonts w:ascii="Arial" w:hAnsi="Arial"/>
        <w:sz w:val="24"/>
        <w:b w:val="0"/>
        <w:i w:val="0"/>
        <w:color w:val="0000FF"/>
        <w:u w:val="none" w:color="000000"/>
        <w:strike w:val="0"/>
        <w:vertAlign w:val="baseline"/>
      </w:rPr>
      <w:lvlJc w:val="left"/>
      <w:start w:val="1"/>
      <w:numFmt w:val="decimal"/>
      <w:lvlText w:val="%7"/>
      <w:suff w:val="tab"/>
    </w:lvl>
    <w:lvl w:ilvl="7" w:tplc="7B084556">
      <w:pPr>
        <w:ind w:left="5400"/>
      </w:pPr>
      <w:rPr>
        <w:rFonts w:ascii="Arial" w:hAnsi="Arial"/>
        <w:sz w:val="24"/>
        <w:b w:val="0"/>
        <w:i w:val="0"/>
        <w:color w:val="0000FF"/>
        <w:u w:val="none" w:color="000000"/>
        <w:strike w:val="0"/>
        <w:vertAlign w:val="baseline"/>
      </w:rPr>
      <w:lvlJc w:val="left"/>
      <w:start w:val="1"/>
      <w:numFmt w:val="lowerLetter"/>
      <w:lvlText w:val="%8"/>
      <w:suff w:val="tab"/>
    </w:lvl>
    <w:lvl w:ilvl="8" w:tplc="678AAFFE">
      <w:pPr>
        <w:ind w:left="6120"/>
      </w:pPr>
      <w:rPr>
        <w:rFonts w:ascii="Arial" w:hAnsi="Arial"/>
        <w:sz w:val="24"/>
        <w:b w:val="0"/>
        <w:i w:val="0"/>
        <w:color w:val="0000FF"/>
        <w:u w:val="none" w:color="000000"/>
        <w:strike w:val="0"/>
        <w:vertAlign w:val="baseline"/>
      </w:rPr>
      <w:lvlJc w:val="left"/>
      <w:start w:val="1"/>
      <w:numFmt w:val="lowerRoman"/>
      <w:lvlText w:val="%9"/>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